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7268F" w14:textId="77777777" w:rsidR="00DC3D29" w:rsidRPr="008873D6" w:rsidRDefault="00DC3D29" w:rsidP="002A4127">
      <w:pPr>
        <w:spacing w:after="0" w:line="240" w:lineRule="auto"/>
        <w:jc w:val="both"/>
        <w:rPr>
          <w:sz w:val="20"/>
        </w:rPr>
      </w:pPr>
    </w:p>
    <w:p w14:paraId="26AAC4EE" w14:textId="50139ECE" w:rsidR="00B54B0A" w:rsidRPr="008873D6" w:rsidRDefault="001A42DD" w:rsidP="002A4127">
      <w:pPr>
        <w:spacing w:after="0" w:line="240" w:lineRule="auto"/>
        <w:jc w:val="both"/>
        <w:rPr>
          <w:sz w:val="20"/>
        </w:rPr>
      </w:pPr>
      <w:r w:rsidRPr="008873D6">
        <w:rPr>
          <w:sz w:val="20"/>
        </w:rPr>
        <w:t xml:space="preserve">Na temelju </w:t>
      </w:r>
      <w:r w:rsidR="00297505" w:rsidRPr="008873D6">
        <w:rPr>
          <w:sz w:val="20"/>
          <w:lang w:eastAsia="hr-HR"/>
        </w:rPr>
        <w:t>članka 71. Zakona o komunalnom gospodarstvu (Narodne novine 68/1</w:t>
      </w:r>
      <w:r w:rsidR="00497255" w:rsidRPr="008873D6">
        <w:rPr>
          <w:sz w:val="20"/>
          <w:lang w:eastAsia="hr-HR"/>
        </w:rPr>
        <w:t>5.889.</w:t>
      </w:r>
      <w:r w:rsidR="00297505" w:rsidRPr="008873D6">
        <w:rPr>
          <w:sz w:val="20"/>
          <w:lang w:eastAsia="hr-HR"/>
        </w:rPr>
        <w:t>8</w:t>
      </w:r>
      <w:r w:rsidR="000F469A" w:rsidRPr="008873D6">
        <w:rPr>
          <w:sz w:val="20"/>
          <w:lang w:eastAsia="hr-HR"/>
        </w:rPr>
        <w:t>, 110/18, 32/20</w:t>
      </w:r>
      <w:r w:rsidR="008873D6" w:rsidRPr="008873D6">
        <w:rPr>
          <w:sz w:val="20"/>
          <w:lang w:eastAsia="hr-HR"/>
        </w:rPr>
        <w:t>, 145/24</w:t>
      </w:r>
      <w:r w:rsidR="00297505" w:rsidRPr="008873D6">
        <w:rPr>
          <w:sz w:val="20"/>
          <w:lang w:eastAsia="hr-HR"/>
        </w:rPr>
        <w:t>)</w:t>
      </w:r>
      <w:r w:rsidR="00BD2F61" w:rsidRPr="008873D6">
        <w:rPr>
          <w:sz w:val="20"/>
          <w:lang w:eastAsia="hr-HR"/>
        </w:rPr>
        <w:t xml:space="preserve"> </w:t>
      </w:r>
      <w:r w:rsidRPr="008873D6">
        <w:rPr>
          <w:sz w:val="20"/>
        </w:rPr>
        <w:t xml:space="preserve">i članka 31. Statuta općine Konavle (Službeni glasnik Općine Konavle broj </w:t>
      </w:r>
      <w:r w:rsidR="001252C0" w:rsidRPr="008873D6">
        <w:rPr>
          <w:sz w:val="20"/>
        </w:rPr>
        <w:t>7/21</w:t>
      </w:r>
      <w:r w:rsidR="000C0A30" w:rsidRPr="008873D6">
        <w:rPr>
          <w:sz w:val="20"/>
        </w:rPr>
        <w:t xml:space="preserve"> – pročišćeni tekst</w:t>
      </w:r>
      <w:r w:rsidR="004A2CFD" w:rsidRPr="008873D6">
        <w:rPr>
          <w:sz w:val="20"/>
        </w:rPr>
        <w:t>)</w:t>
      </w:r>
      <w:r w:rsidRPr="008873D6">
        <w:rPr>
          <w:sz w:val="20"/>
        </w:rPr>
        <w:t xml:space="preserve">, </w:t>
      </w:r>
      <w:r w:rsidR="00B54B0A" w:rsidRPr="008873D6">
        <w:rPr>
          <w:sz w:val="20"/>
        </w:rPr>
        <w:t>Općinsko vijeć</w:t>
      </w:r>
      <w:r w:rsidR="004A2CFD" w:rsidRPr="008873D6">
        <w:rPr>
          <w:sz w:val="20"/>
        </w:rPr>
        <w:t>e</w:t>
      </w:r>
      <w:r w:rsidR="00B54B0A" w:rsidRPr="008873D6">
        <w:rPr>
          <w:sz w:val="20"/>
        </w:rPr>
        <w:t xml:space="preserve"> općine Konavle</w:t>
      </w:r>
      <w:r w:rsidR="008E0BE8" w:rsidRPr="008873D6">
        <w:rPr>
          <w:sz w:val="20"/>
        </w:rPr>
        <w:t xml:space="preserve"> na </w:t>
      </w:r>
      <w:r w:rsidR="00FA5726" w:rsidRPr="008873D6">
        <w:rPr>
          <w:sz w:val="20"/>
        </w:rPr>
        <w:t>……….</w:t>
      </w:r>
      <w:r w:rsidR="008E0BE8" w:rsidRPr="008873D6">
        <w:rPr>
          <w:sz w:val="20"/>
        </w:rPr>
        <w:t xml:space="preserve"> sjednici održanoj </w:t>
      </w:r>
      <w:r w:rsidR="00B54B0A" w:rsidRPr="008873D6">
        <w:rPr>
          <w:sz w:val="20"/>
        </w:rPr>
        <w:t xml:space="preserve">dana </w:t>
      </w:r>
      <w:r w:rsidR="00FA5726" w:rsidRPr="008873D6">
        <w:rPr>
          <w:sz w:val="20"/>
        </w:rPr>
        <w:t>……….</w:t>
      </w:r>
      <w:r w:rsidR="008E0BE8" w:rsidRPr="008873D6">
        <w:rPr>
          <w:sz w:val="20"/>
        </w:rPr>
        <w:t xml:space="preserve"> </w:t>
      </w:r>
      <w:r w:rsidR="00B54B0A" w:rsidRPr="008873D6">
        <w:rPr>
          <w:sz w:val="20"/>
        </w:rPr>
        <w:t>20</w:t>
      </w:r>
      <w:r w:rsidR="000F469A" w:rsidRPr="008873D6">
        <w:rPr>
          <w:sz w:val="20"/>
        </w:rPr>
        <w:t>2</w:t>
      </w:r>
      <w:r w:rsidR="007606E3">
        <w:rPr>
          <w:sz w:val="20"/>
        </w:rPr>
        <w:t>6</w:t>
      </w:r>
      <w:r w:rsidR="00D23217" w:rsidRPr="008873D6">
        <w:rPr>
          <w:sz w:val="20"/>
        </w:rPr>
        <w:t>.</w:t>
      </w:r>
      <w:r w:rsidR="00AE4E04" w:rsidRPr="008873D6">
        <w:rPr>
          <w:sz w:val="20"/>
        </w:rPr>
        <w:t xml:space="preserve"> godine</w:t>
      </w:r>
      <w:r w:rsidR="00B54B0A" w:rsidRPr="008873D6">
        <w:rPr>
          <w:sz w:val="20"/>
        </w:rPr>
        <w:t xml:space="preserve"> </w:t>
      </w:r>
      <w:r w:rsidR="00DC3D29" w:rsidRPr="008873D6">
        <w:rPr>
          <w:sz w:val="20"/>
        </w:rPr>
        <w:t>prihvatilo je</w:t>
      </w:r>
    </w:p>
    <w:p w14:paraId="0051B23C" w14:textId="5F2F0168" w:rsidR="00B54B0A" w:rsidRPr="008873D6" w:rsidRDefault="00B54B0A" w:rsidP="00081DD5">
      <w:pPr>
        <w:spacing w:after="0" w:line="240" w:lineRule="auto"/>
        <w:jc w:val="both"/>
        <w:rPr>
          <w:sz w:val="20"/>
        </w:rPr>
      </w:pPr>
    </w:p>
    <w:p w14:paraId="2955DB3C" w14:textId="62330F05" w:rsidR="00DC3D29" w:rsidRPr="008873D6" w:rsidRDefault="00DC3D29" w:rsidP="00081DD5">
      <w:pPr>
        <w:spacing w:after="0" w:line="240" w:lineRule="auto"/>
        <w:jc w:val="both"/>
        <w:rPr>
          <w:sz w:val="20"/>
        </w:rPr>
      </w:pPr>
    </w:p>
    <w:p w14:paraId="5BD40D67" w14:textId="77777777" w:rsidR="00015581" w:rsidRPr="008873D6" w:rsidRDefault="00015581" w:rsidP="00081DD5">
      <w:pPr>
        <w:spacing w:after="0" w:line="240" w:lineRule="auto"/>
        <w:jc w:val="both"/>
        <w:rPr>
          <w:sz w:val="20"/>
        </w:rPr>
      </w:pPr>
    </w:p>
    <w:p w14:paraId="592F5E1E" w14:textId="77777777" w:rsidR="00EF61A4" w:rsidRPr="008873D6" w:rsidRDefault="00B54B0A" w:rsidP="00081DD5">
      <w:pPr>
        <w:spacing w:after="0" w:line="240" w:lineRule="auto"/>
        <w:jc w:val="center"/>
        <w:rPr>
          <w:b/>
          <w:sz w:val="20"/>
        </w:rPr>
      </w:pPr>
      <w:r w:rsidRPr="008873D6">
        <w:rPr>
          <w:b/>
          <w:sz w:val="20"/>
        </w:rPr>
        <w:t>IZVJE</w:t>
      </w:r>
      <w:r w:rsidR="006E26F5" w:rsidRPr="008873D6">
        <w:rPr>
          <w:b/>
          <w:sz w:val="20"/>
        </w:rPr>
        <w:t>Š</w:t>
      </w:r>
      <w:r w:rsidR="00D20F93" w:rsidRPr="008873D6">
        <w:rPr>
          <w:b/>
          <w:sz w:val="20"/>
        </w:rPr>
        <w:t>Ć</w:t>
      </w:r>
      <w:r w:rsidRPr="008873D6">
        <w:rPr>
          <w:b/>
          <w:sz w:val="20"/>
        </w:rPr>
        <w:t>E O IZVR</w:t>
      </w:r>
      <w:r w:rsidR="006E26F5" w:rsidRPr="008873D6">
        <w:rPr>
          <w:b/>
          <w:sz w:val="20"/>
        </w:rPr>
        <w:t>Š</w:t>
      </w:r>
      <w:r w:rsidRPr="008873D6">
        <w:rPr>
          <w:b/>
          <w:sz w:val="20"/>
        </w:rPr>
        <w:t>AVANJU PROGRAMA</w:t>
      </w:r>
    </w:p>
    <w:p w14:paraId="093A9931" w14:textId="32EFF555" w:rsidR="00B54B0A" w:rsidRPr="008873D6" w:rsidRDefault="000F469A" w:rsidP="00081DD5">
      <w:pPr>
        <w:spacing w:after="0" w:line="240" w:lineRule="auto"/>
        <w:jc w:val="center"/>
        <w:rPr>
          <w:b/>
          <w:sz w:val="20"/>
        </w:rPr>
      </w:pPr>
      <w:r w:rsidRPr="008873D6">
        <w:rPr>
          <w:b/>
          <w:sz w:val="20"/>
        </w:rPr>
        <w:t>građenja</w:t>
      </w:r>
      <w:r w:rsidR="008E0BE8" w:rsidRPr="008873D6">
        <w:rPr>
          <w:b/>
          <w:sz w:val="20"/>
        </w:rPr>
        <w:t xml:space="preserve"> komunalne infrastrukture </w:t>
      </w:r>
      <w:r w:rsidR="000C0A30" w:rsidRPr="008873D6">
        <w:rPr>
          <w:b/>
          <w:sz w:val="20"/>
        </w:rPr>
        <w:t>za</w:t>
      </w:r>
      <w:r w:rsidR="008E0BE8" w:rsidRPr="008873D6">
        <w:rPr>
          <w:b/>
          <w:sz w:val="20"/>
        </w:rPr>
        <w:t xml:space="preserve"> 20</w:t>
      </w:r>
      <w:r w:rsidR="00497255" w:rsidRPr="008873D6">
        <w:rPr>
          <w:b/>
          <w:sz w:val="20"/>
        </w:rPr>
        <w:t>2</w:t>
      </w:r>
      <w:r w:rsidR="007606E3">
        <w:rPr>
          <w:b/>
          <w:sz w:val="20"/>
        </w:rPr>
        <w:t>5</w:t>
      </w:r>
      <w:r w:rsidR="008E0BE8" w:rsidRPr="008873D6">
        <w:rPr>
          <w:b/>
          <w:sz w:val="20"/>
        </w:rPr>
        <w:t>.</w:t>
      </w:r>
      <w:r w:rsidR="000C0A30" w:rsidRPr="008873D6">
        <w:rPr>
          <w:b/>
          <w:sz w:val="20"/>
        </w:rPr>
        <w:t xml:space="preserve"> </w:t>
      </w:r>
      <w:r w:rsidR="008E0BE8" w:rsidRPr="008873D6">
        <w:rPr>
          <w:b/>
          <w:sz w:val="20"/>
        </w:rPr>
        <w:t>godin</w:t>
      </w:r>
      <w:r w:rsidR="000C0A30" w:rsidRPr="008873D6">
        <w:rPr>
          <w:b/>
          <w:sz w:val="20"/>
        </w:rPr>
        <w:t>u</w:t>
      </w:r>
    </w:p>
    <w:p w14:paraId="2813AB11" w14:textId="5DC84837" w:rsidR="00B54B0A" w:rsidRPr="008873D6" w:rsidRDefault="00B54B0A" w:rsidP="00081DD5">
      <w:pPr>
        <w:spacing w:after="0" w:line="240" w:lineRule="auto"/>
        <w:jc w:val="both"/>
        <w:rPr>
          <w:sz w:val="20"/>
        </w:rPr>
      </w:pPr>
    </w:p>
    <w:p w14:paraId="67874164" w14:textId="454419BD" w:rsidR="00DC3D29" w:rsidRPr="008873D6" w:rsidRDefault="00DE34F8" w:rsidP="00DE34F8">
      <w:pPr>
        <w:spacing w:after="0" w:line="240" w:lineRule="auto"/>
        <w:jc w:val="center"/>
        <w:rPr>
          <w:sz w:val="20"/>
        </w:rPr>
      </w:pPr>
      <w:r w:rsidRPr="008873D6">
        <w:rPr>
          <w:sz w:val="20"/>
        </w:rPr>
        <w:t>Članak 1.</w:t>
      </w:r>
    </w:p>
    <w:p w14:paraId="364C57CE" w14:textId="77777777" w:rsidR="00DE34F8" w:rsidRPr="00F66DE3" w:rsidRDefault="00DE34F8" w:rsidP="00081DD5">
      <w:pPr>
        <w:spacing w:after="0" w:line="240" w:lineRule="auto"/>
        <w:jc w:val="both"/>
        <w:rPr>
          <w:sz w:val="20"/>
        </w:rPr>
      </w:pPr>
    </w:p>
    <w:p w14:paraId="364DF071" w14:textId="3C0EBE0C" w:rsidR="00B05628" w:rsidRPr="00F66DE3" w:rsidRDefault="00B54B0A" w:rsidP="00081DD5">
      <w:pPr>
        <w:spacing w:after="0" w:line="240" w:lineRule="auto"/>
        <w:jc w:val="both"/>
        <w:rPr>
          <w:sz w:val="20"/>
        </w:rPr>
      </w:pPr>
      <w:r w:rsidRPr="00F66DE3">
        <w:rPr>
          <w:sz w:val="20"/>
        </w:rPr>
        <w:t xml:space="preserve">Program </w:t>
      </w:r>
      <w:r w:rsidR="000F469A" w:rsidRPr="00F66DE3">
        <w:rPr>
          <w:sz w:val="20"/>
        </w:rPr>
        <w:t>građenja</w:t>
      </w:r>
      <w:r w:rsidR="008E0BE8" w:rsidRPr="00F66DE3">
        <w:rPr>
          <w:sz w:val="20"/>
        </w:rPr>
        <w:t xml:space="preserve"> komunalne infrastrukture </w:t>
      </w:r>
      <w:r w:rsidR="00A43224" w:rsidRPr="00F66DE3">
        <w:rPr>
          <w:sz w:val="20"/>
        </w:rPr>
        <w:t>za</w:t>
      </w:r>
      <w:r w:rsidR="00EF61A4" w:rsidRPr="00F66DE3">
        <w:rPr>
          <w:sz w:val="20"/>
        </w:rPr>
        <w:t xml:space="preserve"> 20</w:t>
      </w:r>
      <w:r w:rsidR="00497255" w:rsidRPr="00F66DE3">
        <w:rPr>
          <w:sz w:val="20"/>
        </w:rPr>
        <w:t>2</w:t>
      </w:r>
      <w:r w:rsidR="007606E3" w:rsidRPr="00F66DE3">
        <w:rPr>
          <w:sz w:val="20"/>
        </w:rPr>
        <w:t>5</w:t>
      </w:r>
      <w:r w:rsidR="00EF61A4" w:rsidRPr="00F66DE3">
        <w:rPr>
          <w:sz w:val="20"/>
        </w:rPr>
        <w:t xml:space="preserve">. </w:t>
      </w:r>
      <w:r w:rsidR="000C0A30" w:rsidRPr="00F66DE3">
        <w:rPr>
          <w:sz w:val="20"/>
        </w:rPr>
        <w:t xml:space="preserve">(Službeni glasnik Općine Konavle broj </w:t>
      </w:r>
      <w:r w:rsidR="00184DEA" w:rsidRPr="00F66DE3">
        <w:rPr>
          <w:sz w:val="20"/>
        </w:rPr>
        <w:t>11/24, 10/25</w:t>
      </w:r>
      <w:r w:rsidR="000C0A30" w:rsidRPr="00F66DE3">
        <w:rPr>
          <w:sz w:val="20"/>
        </w:rPr>
        <w:t xml:space="preserve">) </w:t>
      </w:r>
      <w:r w:rsidR="00A43224" w:rsidRPr="00F66DE3">
        <w:rPr>
          <w:sz w:val="20"/>
        </w:rPr>
        <w:t xml:space="preserve">planiran je u iznosu </w:t>
      </w:r>
      <w:r w:rsidR="00184DEA" w:rsidRPr="00F66DE3">
        <w:rPr>
          <w:sz w:val="20"/>
        </w:rPr>
        <w:t>3.116.025</w:t>
      </w:r>
      <w:r w:rsidR="00B05628" w:rsidRPr="00F66DE3">
        <w:rPr>
          <w:sz w:val="20"/>
        </w:rPr>
        <w:t xml:space="preserve"> €</w:t>
      </w:r>
      <w:r w:rsidR="00780D1D" w:rsidRPr="00F66DE3">
        <w:rPr>
          <w:sz w:val="20"/>
        </w:rPr>
        <w:t xml:space="preserve">. </w:t>
      </w:r>
      <w:bookmarkStart w:id="0" w:name="_Hlk227681125"/>
      <w:r w:rsidR="00184DEA" w:rsidRPr="00F66DE3">
        <w:rPr>
          <w:sz w:val="20"/>
        </w:rPr>
        <w:t>Preraspodjelama proračuna ovaj program je planiran u iznosu 3.213.255 €</w:t>
      </w:r>
      <w:r w:rsidR="008873D6" w:rsidRPr="00F66DE3">
        <w:rPr>
          <w:sz w:val="20"/>
        </w:rPr>
        <w:t>.</w:t>
      </w:r>
      <w:bookmarkEnd w:id="0"/>
    </w:p>
    <w:p w14:paraId="4A265FE0" w14:textId="5C311978" w:rsidR="00EF61A4" w:rsidRPr="00F66DE3" w:rsidRDefault="00780D1D" w:rsidP="00081DD5">
      <w:pPr>
        <w:spacing w:after="0" w:line="240" w:lineRule="auto"/>
        <w:jc w:val="both"/>
        <w:rPr>
          <w:sz w:val="20"/>
        </w:rPr>
      </w:pPr>
      <w:r w:rsidRPr="00F66DE3">
        <w:rPr>
          <w:sz w:val="20"/>
        </w:rPr>
        <w:t xml:space="preserve">Program </w:t>
      </w:r>
      <w:r w:rsidR="000F469A" w:rsidRPr="00F66DE3">
        <w:rPr>
          <w:sz w:val="20"/>
        </w:rPr>
        <w:t>građenja</w:t>
      </w:r>
      <w:r w:rsidRPr="00F66DE3">
        <w:rPr>
          <w:sz w:val="20"/>
        </w:rPr>
        <w:t xml:space="preserve"> komunalne infrastrukture </w:t>
      </w:r>
      <w:r w:rsidR="00EF61A4" w:rsidRPr="00F66DE3">
        <w:rPr>
          <w:sz w:val="20"/>
        </w:rPr>
        <w:t xml:space="preserve">ostvaren je u iznosu </w:t>
      </w:r>
      <w:r w:rsidR="00184DEA" w:rsidRPr="00F66DE3">
        <w:rPr>
          <w:sz w:val="20"/>
        </w:rPr>
        <w:t>1.292.819</w:t>
      </w:r>
      <w:r w:rsidR="00B05628" w:rsidRPr="00F66DE3">
        <w:rPr>
          <w:sz w:val="20"/>
        </w:rPr>
        <w:t xml:space="preserve"> €</w:t>
      </w:r>
      <w:r w:rsidR="00A43224" w:rsidRPr="00F66DE3">
        <w:rPr>
          <w:sz w:val="20"/>
        </w:rPr>
        <w:t xml:space="preserve"> od čega iz prihoda od komunalnog doprinosa </w:t>
      </w:r>
      <w:r w:rsidR="00F66DE3" w:rsidRPr="00F66DE3">
        <w:rPr>
          <w:sz w:val="20"/>
        </w:rPr>
        <w:t>62.234,75</w:t>
      </w:r>
      <w:r w:rsidR="008D24C8" w:rsidRPr="00F66DE3">
        <w:rPr>
          <w:sz w:val="20"/>
        </w:rPr>
        <w:t xml:space="preserve"> €</w:t>
      </w:r>
      <w:r w:rsidR="00A43224" w:rsidRPr="00F66DE3">
        <w:rPr>
          <w:sz w:val="20"/>
        </w:rPr>
        <w:t xml:space="preserve">, </w:t>
      </w:r>
      <w:r w:rsidR="000F469A" w:rsidRPr="00F66DE3">
        <w:rPr>
          <w:sz w:val="20"/>
        </w:rPr>
        <w:t xml:space="preserve">komunalne naknade </w:t>
      </w:r>
      <w:r w:rsidR="00F66DE3" w:rsidRPr="00F66DE3">
        <w:rPr>
          <w:sz w:val="20"/>
        </w:rPr>
        <w:t>130.985,15</w:t>
      </w:r>
      <w:r w:rsidR="008D24C8" w:rsidRPr="00F66DE3">
        <w:rPr>
          <w:sz w:val="20"/>
        </w:rPr>
        <w:t>€</w:t>
      </w:r>
      <w:r w:rsidR="000F469A" w:rsidRPr="00F66DE3">
        <w:rPr>
          <w:sz w:val="20"/>
        </w:rPr>
        <w:t xml:space="preserve">, </w:t>
      </w:r>
      <w:r w:rsidR="008D24C8" w:rsidRPr="00F66DE3">
        <w:rPr>
          <w:sz w:val="20"/>
        </w:rPr>
        <w:t xml:space="preserve">donacija </w:t>
      </w:r>
      <w:r w:rsidR="00F66DE3" w:rsidRPr="00F66DE3">
        <w:rPr>
          <w:sz w:val="20"/>
        </w:rPr>
        <w:t>46.996</w:t>
      </w:r>
      <w:r w:rsidR="008D24C8" w:rsidRPr="00F66DE3">
        <w:rPr>
          <w:sz w:val="20"/>
        </w:rPr>
        <w:t xml:space="preserve"> €, prihoda od prodaje zemljišta </w:t>
      </w:r>
      <w:r w:rsidR="00F66DE3" w:rsidRPr="00F66DE3">
        <w:rPr>
          <w:sz w:val="20"/>
        </w:rPr>
        <w:t>22.224,90</w:t>
      </w:r>
      <w:r w:rsidR="008D24C8" w:rsidRPr="00F66DE3">
        <w:rPr>
          <w:sz w:val="20"/>
        </w:rPr>
        <w:t xml:space="preserve"> €, pomoći </w:t>
      </w:r>
      <w:r w:rsidR="00F66DE3" w:rsidRPr="00F66DE3">
        <w:rPr>
          <w:sz w:val="20"/>
        </w:rPr>
        <w:t>217.515,12</w:t>
      </w:r>
      <w:r w:rsidR="008D24C8" w:rsidRPr="00F66DE3">
        <w:rPr>
          <w:sz w:val="20"/>
        </w:rPr>
        <w:t xml:space="preserve"> €, </w:t>
      </w:r>
      <w:r w:rsidR="008873D6" w:rsidRPr="00F66DE3">
        <w:rPr>
          <w:sz w:val="20"/>
        </w:rPr>
        <w:t xml:space="preserve">boravišne pristojbe </w:t>
      </w:r>
      <w:r w:rsidR="00F66DE3" w:rsidRPr="00F66DE3">
        <w:rPr>
          <w:sz w:val="20"/>
        </w:rPr>
        <w:t>19.200</w:t>
      </w:r>
      <w:r w:rsidR="008873D6" w:rsidRPr="00F66DE3">
        <w:rPr>
          <w:sz w:val="20"/>
        </w:rPr>
        <w:t xml:space="preserve"> €, </w:t>
      </w:r>
      <w:r w:rsidR="00C718FB" w:rsidRPr="00F66DE3">
        <w:rPr>
          <w:sz w:val="20"/>
        </w:rPr>
        <w:t xml:space="preserve">te drugih prihoda proračuna </w:t>
      </w:r>
      <w:r w:rsidR="00F66DE3" w:rsidRPr="00F66DE3">
        <w:rPr>
          <w:sz w:val="20"/>
        </w:rPr>
        <w:t>793.663,08</w:t>
      </w:r>
      <w:r w:rsidR="008D24C8" w:rsidRPr="00F66DE3">
        <w:rPr>
          <w:sz w:val="20"/>
        </w:rPr>
        <w:t xml:space="preserve"> €</w:t>
      </w:r>
      <w:r w:rsidR="001930AF" w:rsidRPr="00F66DE3">
        <w:rPr>
          <w:sz w:val="20"/>
        </w:rPr>
        <w:t xml:space="preserve">. </w:t>
      </w:r>
    </w:p>
    <w:p w14:paraId="1F620AA9" w14:textId="77777777" w:rsidR="00DE34F8" w:rsidRPr="00F66DE3" w:rsidRDefault="00DE34F8" w:rsidP="00066E14">
      <w:pPr>
        <w:tabs>
          <w:tab w:val="left" w:pos="567"/>
        </w:tabs>
        <w:spacing w:after="0" w:line="240" w:lineRule="auto"/>
        <w:jc w:val="both"/>
        <w:rPr>
          <w:rFonts w:eastAsia="Times New Roman"/>
          <w:sz w:val="20"/>
          <w:lang w:bidi="ar-SA"/>
        </w:rPr>
      </w:pPr>
    </w:p>
    <w:p w14:paraId="6B325623" w14:textId="1BEFFA23" w:rsidR="00DE34F8" w:rsidRPr="00F66DE3" w:rsidRDefault="00DE34F8" w:rsidP="00DE34F8">
      <w:pPr>
        <w:spacing w:after="0" w:line="240" w:lineRule="auto"/>
        <w:jc w:val="center"/>
        <w:rPr>
          <w:sz w:val="20"/>
        </w:rPr>
      </w:pPr>
      <w:r w:rsidRPr="00F66DE3">
        <w:rPr>
          <w:sz w:val="20"/>
        </w:rPr>
        <w:t>Članak 2.</w:t>
      </w:r>
    </w:p>
    <w:p w14:paraId="04A312BE" w14:textId="77777777" w:rsidR="00D23832" w:rsidRPr="00F66DE3" w:rsidRDefault="00D23832" w:rsidP="00DE34F8">
      <w:pPr>
        <w:spacing w:after="0" w:line="240" w:lineRule="auto"/>
        <w:jc w:val="center"/>
        <w:rPr>
          <w:sz w:val="20"/>
        </w:rPr>
      </w:pPr>
    </w:p>
    <w:tbl>
      <w:tblPr>
        <w:tblW w:w="664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1917"/>
      </w:tblGrid>
      <w:tr w:rsidR="00F66DE3" w:rsidRPr="00F66DE3" w14:paraId="0CDDF23B" w14:textId="77777777" w:rsidTr="00D23832">
        <w:trPr>
          <w:jc w:val="center"/>
        </w:trPr>
        <w:tc>
          <w:tcPr>
            <w:tcW w:w="4725" w:type="dxa"/>
            <w:tcBorders>
              <w:top w:val="dotted" w:sz="4" w:space="0" w:color="auto"/>
              <w:left w:val="dotted" w:sz="4" w:space="0" w:color="auto"/>
              <w:bottom w:val="double" w:sz="4" w:space="0" w:color="000000"/>
              <w:right w:val="dotted" w:sz="4" w:space="0" w:color="auto"/>
            </w:tcBorders>
            <w:vAlign w:val="center"/>
          </w:tcPr>
          <w:p w14:paraId="0DCA7F49" w14:textId="77777777" w:rsidR="00C718FB" w:rsidRPr="00F66DE3" w:rsidRDefault="00C718FB" w:rsidP="00E94D4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F66DE3">
              <w:rPr>
                <w:b/>
                <w:bCs/>
                <w:sz w:val="20"/>
                <w:szCs w:val="20"/>
                <w:lang w:bidi="ar-SA"/>
              </w:rPr>
              <w:t>GODINA</w:t>
            </w:r>
          </w:p>
        </w:tc>
        <w:tc>
          <w:tcPr>
            <w:tcW w:w="1917" w:type="dxa"/>
            <w:tcBorders>
              <w:top w:val="dotted" w:sz="4" w:space="0" w:color="auto"/>
              <w:left w:val="dotted" w:sz="4" w:space="0" w:color="auto"/>
              <w:bottom w:val="double" w:sz="4" w:space="0" w:color="000000"/>
              <w:right w:val="dotted" w:sz="4" w:space="0" w:color="auto"/>
            </w:tcBorders>
            <w:vAlign w:val="center"/>
          </w:tcPr>
          <w:p w14:paraId="2C81DBE7" w14:textId="2DC2F0AC" w:rsidR="00C718FB" w:rsidRPr="00F66DE3" w:rsidRDefault="00C718FB" w:rsidP="00E94D4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F66DE3">
              <w:rPr>
                <w:b/>
                <w:bCs/>
                <w:sz w:val="20"/>
                <w:szCs w:val="20"/>
                <w:lang w:bidi="ar-SA"/>
              </w:rPr>
              <w:t>IZNOS (</w:t>
            </w:r>
            <w:r w:rsidR="00630044" w:rsidRPr="00F66DE3">
              <w:rPr>
                <w:b/>
                <w:bCs/>
                <w:sz w:val="20"/>
                <w:szCs w:val="20"/>
                <w:lang w:bidi="ar-SA"/>
              </w:rPr>
              <w:t>€</w:t>
            </w:r>
            <w:r w:rsidRPr="00F66DE3">
              <w:rPr>
                <w:b/>
                <w:bCs/>
                <w:sz w:val="20"/>
                <w:szCs w:val="20"/>
                <w:lang w:bidi="ar-SA"/>
              </w:rPr>
              <w:t>)</w:t>
            </w:r>
          </w:p>
        </w:tc>
      </w:tr>
      <w:tr w:rsidR="00F66DE3" w:rsidRPr="00F66DE3" w14:paraId="2A1E5EF3" w14:textId="77777777" w:rsidTr="00E94D4C">
        <w:trPr>
          <w:jc w:val="center"/>
        </w:trPr>
        <w:tc>
          <w:tcPr>
            <w:tcW w:w="47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C2AC50" w14:textId="68F316AB" w:rsidR="008873D6" w:rsidRPr="00F66DE3" w:rsidRDefault="008873D6" w:rsidP="00C718FB">
            <w:pPr>
              <w:spacing w:after="0" w:line="240" w:lineRule="auto"/>
              <w:jc w:val="center"/>
              <w:rPr>
                <w:sz w:val="20"/>
                <w:szCs w:val="20"/>
                <w:lang w:bidi="ar-SA"/>
              </w:rPr>
            </w:pPr>
            <w:r w:rsidRPr="00F66DE3">
              <w:rPr>
                <w:sz w:val="20"/>
                <w:szCs w:val="20"/>
                <w:lang w:bidi="ar-SA"/>
              </w:rPr>
              <w:t>IZVRŠENO 2024.</w:t>
            </w:r>
          </w:p>
        </w:tc>
        <w:tc>
          <w:tcPr>
            <w:tcW w:w="19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596257" w14:textId="0ABE8296" w:rsidR="008873D6" w:rsidRPr="00F66DE3" w:rsidRDefault="008873D6" w:rsidP="00C718FB">
            <w:pPr>
              <w:spacing w:after="0" w:line="240" w:lineRule="auto"/>
              <w:jc w:val="right"/>
              <w:rPr>
                <w:sz w:val="20"/>
                <w:szCs w:val="20"/>
                <w:lang w:bidi="ar-SA"/>
              </w:rPr>
            </w:pPr>
            <w:r w:rsidRPr="00F66DE3">
              <w:rPr>
                <w:sz w:val="20"/>
                <w:szCs w:val="20"/>
                <w:lang w:bidi="ar-SA"/>
              </w:rPr>
              <w:t>1.856.113,59</w:t>
            </w:r>
          </w:p>
        </w:tc>
      </w:tr>
      <w:tr w:rsidR="00184DEA" w:rsidRPr="00F66DE3" w14:paraId="67433217" w14:textId="77777777" w:rsidTr="00E94D4C">
        <w:trPr>
          <w:jc w:val="center"/>
        </w:trPr>
        <w:tc>
          <w:tcPr>
            <w:tcW w:w="47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4BE086" w14:textId="3CDF11A0" w:rsidR="00184DEA" w:rsidRPr="00F66DE3" w:rsidRDefault="00184DEA" w:rsidP="00C718FB">
            <w:pPr>
              <w:spacing w:after="0" w:line="240" w:lineRule="auto"/>
              <w:jc w:val="center"/>
              <w:rPr>
                <w:sz w:val="20"/>
                <w:szCs w:val="20"/>
                <w:lang w:bidi="ar-SA"/>
              </w:rPr>
            </w:pPr>
            <w:r w:rsidRPr="00F66DE3">
              <w:rPr>
                <w:sz w:val="20"/>
                <w:szCs w:val="20"/>
                <w:lang w:bidi="ar-SA"/>
              </w:rPr>
              <w:t>PLANIRANO 2025.</w:t>
            </w:r>
          </w:p>
        </w:tc>
        <w:tc>
          <w:tcPr>
            <w:tcW w:w="19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F175DB" w14:textId="5E9E8C6F" w:rsidR="00184DEA" w:rsidRPr="00F66DE3" w:rsidRDefault="00F66DE3" w:rsidP="00C718FB">
            <w:pPr>
              <w:spacing w:after="0" w:line="240" w:lineRule="auto"/>
              <w:jc w:val="right"/>
              <w:rPr>
                <w:sz w:val="20"/>
                <w:szCs w:val="20"/>
                <w:lang w:bidi="ar-SA"/>
              </w:rPr>
            </w:pPr>
            <w:r w:rsidRPr="00F66DE3">
              <w:rPr>
                <w:sz w:val="20"/>
                <w:szCs w:val="20"/>
                <w:lang w:bidi="ar-SA"/>
              </w:rPr>
              <w:t>3.116.025,00</w:t>
            </w:r>
          </w:p>
        </w:tc>
      </w:tr>
      <w:tr w:rsidR="00F66DE3" w:rsidRPr="00F66DE3" w14:paraId="0D389E1F" w14:textId="77777777" w:rsidTr="00E94D4C">
        <w:trPr>
          <w:jc w:val="center"/>
        </w:trPr>
        <w:tc>
          <w:tcPr>
            <w:tcW w:w="47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E4B29" w14:textId="317A1357" w:rsidR="00F66DE3" w:rsidRPr="00F66DE3" w:rsidRDefault="00F66DE3" w:rsidP="00C718FB">
            <w:pPr>
              <w:spacing w:after="0" w:line="240" w:lineRule="auto"/>
              <w:jc w:val="center"/>
              <w:rPr>
                <w:sz w:val="20"/>
                <w:szCs w:val="20"/>
                <w:lang w:bidi="ar-SA"/>
              </w:rPr>
            </w:pPr>
            <w:r w:rsidRPr="00F66DE3">
              <w:rPr>
                <w:sz w:val="20"/>
                <w:szCs w:val="20"/>
                <w:lang w:bidi="ar-SA"/>
              </w:rPr>
              <w:t>PRERASPODJELE 2025.</w:t>
            </w:r>
          </w:p>
        </w:tc>
        <w:tc>
          <w:tcPr>
            <w:tcW w:w="19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C63052" w14:textId="2F2DD4BE" w:rsidR="00F66DE3" w:rsidRPr="00F66DE3" w:rsidRDefault="00F66DE3" w:rsidP="00C718FB">
            <w:pPr>
              <w:spacing w:after="0" w:line="240" w:lineRule="auto"/>
              <w:jc w:val="right"/>
              <w:rPr>
                <w:sz w:val="20"/>
                <w:szCs w:val="20"/>
                <w:lang w:bidi="ar-SA"/>
              </w:rPr>
            </w:pPr>
            <w:r w:rsidRPr="00F66DE3">
              <w:rPr>
                <w:sz w:val="20"/>
                <w:szCs w:val="20"/>
                <w:lang w:bidi="ar-SA"/>
              </w:rPr>
              <w:t>3.213.255,00</w:t>
            </w:r>
          </w:p>
        </w:tc>
      </w:tr>
      <w:tr w:rsidR="00184DEA" w:rsidRPr="00F66DE3" w14:paraId="5CD6D453" w14:textId="77777777" w:rsidTr="00E94D4C">
        <w:trPr>
          <w:jc w:val="center"/>
        </w:trPr>
        <w:tc>
          <w:tcPr>
            <w:tcW w:w="47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E69901" w14:textId="45EDE9F5" w:rsidR="00184DEA" w:rsidRPr="00F66DE3" w:rsidRDefault="00184DEA" w:rsidP="00C718FB">
            <w:pPr>
              <w:spacing w:after="0" w:line="240" w:lineRule="auto"/>
              <w:jc w:val="center"/>
              <w:rPr>
                <w:sz w:val="20"/>
                <w:szCs w:val="20"/>
                <w:lang w:bidi="ar-SA"/>
              </w:rPr>
            </w:pPr>
            <w:r w:rsidRPr="00F66DE3">
              <w:rPr>
                <w:sz w:val="20"/>
                <w:szCs w:val="20"/>
                <w:lang w:bidi="ar-SA"/>
              </w:rPr>
              <w:t>IZVRŠENO 2025.</w:t>
            </w:r>
          </w:p>
        </w:tc>
        <w:tc>
          <w:tcPr>
            <w:tcW w:w="19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888804" w14:textId="754201C7" w:rsidR="00184DEA" w:rsidRPr="00F66DE3" w:rsidRDefault="00F66DE3" w:rsidP="00C718FB">
            <w:pPr>
              <w:spacing w:after="0" w:line="240" w:lineRule="auto"/>
              <w:jc w:val="right"/>
              <w:rPr>
                <w:sz w:val="20"/>
                <w:szCs w:val="20"/>
                <w:lang w:bidi="ar-SA"/>
              </w:rPr>
            </w:pPr>
            <w:r w:rsidRPr="00F66DE3">
              <w:rPr>
                <w:sz w:val="20"/>
                <w:szCs w:val="20"/>
                <w:lang w:bidi="ar-SA"/>
              </w:rPr>
              <w:t>1.292.819,00</w:t>
            </w:r>
          </w:p>
        </w:tc>
      </w:tr>
    </w:tbl>
    <w:p w14:paraId="1C45E3E8" w14:textId="77777777" w:rsidR="002138D9" w:rsidRPr="00F66DE3" w:rsidRDefault="002138D9" w:rsidP="008873D6">
      <w:pPr>
        <w:tabs>
          <w:tab w:val="left" w:pos="567"/>
        </w:tabs>
        <w:spacing w:after="0" w:line="240" w:lineRule="auto"/>
        <w:jc w:val="both"/>
        <w:rPr>
          <w:rFonts w:eastAsia="Times New Roman"/>
          <w:lang w:bidi="ar-SA"/>
        </w:rPr>
      </w:pP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1134"/>
        <w:gridCol w:w="2758"/>
        <w:gridCol w:w="1706"/>
        <w:gridCol w:w="1701"/>
        <w:gridCol w:w="1418"/>
        <w:gridCol w:w="1418"/>
      </w:tblGrid>
      <w:tr w:rsidR="00F66DE3" w14:paraId="615A45E6" w14:textId="77777777" w:rsidTr="00230575">
        <w:trPr>
          <w:jc w:val="center"/>
        </w:trPr>
        <w:tc>
          <w:tcPr>
            <w:tcW w:w="781" w:type="dxa"/>
            <w:noWrap/>
            <w:vAlign w:val="center"/>
          </w:tcPr>
          <w:p w14:paraId="7188F01F" w14:textId="77777777" w:rsidR="00F66DE3" w:rsidRDefault="00F66DE3" w:rsidP="00F66DE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R.</w:t>
            </w:r>
          </w:p>
          <w:p w14:paraId="2D70D025" w14:textId="77777777" w:rsidR="00F66DE3" w:rsidRDefault="00F66DE3" w:rsidP="00F66DE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br.</w:t>
            </w:r>
          </w:p>
        </w:tc>
        <w:tc>
          <w:tcPr>
            <w:tcW w:w="1134" w:type="dxa"/>
            <w:noWrap/>
            <w:vAlign w:val="center"/>
          </w:tcPr>
          <w:p w14:paraId="5BEDF115" w14:textId="77777777" w:rsidR="00F66DE3" w:rsidRDefault="00F66DE3" w:rsidP="00F66DE3">
            <w:pPr>
              <w:pStyle w:val="BodyText2"/>
              <w:ind w:righ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/>
              </w:rPr>
              <w:t>Aktivnost</w:t>
            </w:r>
          </w:p>
        </w:tc>
        <w:tc>
          <w:tcPr>
            <w:tcW w:w="4464" w:type="dxa"/>
            <w:gridSpan w:val="2"/>
            <w:vAlign w:val="center"/>
          </w:tcPr>
          <w:p w14:paraId="5246A412" w14:textId="77777777" w:rsidR="00F66DE3" w:rsidRDefault="00F66DE3" w:rsidP="00F66DE3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  <w:lang w:val="hr-HR"/>
              </w:rPr>
              <w:t>Opis</w:t>
            </w:r>
          </w:p>
        </w:tc>
        <w:tc>
          <w:tcPr>
            <w:tcW w:w="1701" w:type="dxa"/>
            <w:noWrap/>
            <w:vAlign w:val="center"/>
          </w:tcPr>
          <w:p w14:paraId="7B112086" w14:textId="73B516CC" w:rsidR="00F66DE3" w:rsidRDefault="00F66DE3" w:rsidP="00F66DE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8873D6">
              <w:rPr>
                <w:b/>
                <w:sz w:val="18"/>
                <w:szCs w:val="18"/>
                <w:lang w:bidi="ar-SA"/>
              </w:rPr>
              <w:t>Planirana vrijednost</w:t>
            </w:r>
          </w:p>
        </w:tc>
        <w:tc>
          <w:tcPr>
            <w:tcW w:w="1418" w:type="dxa"/>
            <w:vAlign w:val="center"/>
          </w:tcPr>
          <w:p w14:paraId="5B19BAA6" w14:textId="053892DD" w:rsidR="00F66DE3" w:rsidRDefault="00F66DE3" w:rsidP="00B73BE5">
            <w:pPr>
              <w:tabs>
                <w:tab w:val="left" w:pos="567"/>
              </w:tabs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bidi="ar-SA"/>
              </w:rPr>
              <w:t>Izvršenje (€)</w:t>
            </w:r>
          </w:p>
        </w:tc>
        <w:tc>
          <w:tcPr>
            <w:tcW w:w="1418" w:type="dxa"/>
            <w:vAlign w:val="center"/>
          </w:tcPr>
          <w:p w14:paraId="051A69D2" w14:textId="77777777" w:rsidR="00F66DE3" w:rsidRDefault="00F66DE3" w:rsidP="00F66DE3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Izvori sredstava</w:t>
            </w:r>
          </w:p>
        </w:tc>
      </w:tr>
      <w:tr w:rsidR="0062505C" w14:paraId="5F82C714" w14:textId="77777777" w:rsidTr="00230575">
        <w:trPr>
          <w:jc w:val="center"/>
        </w:trPr>
        <w:tc>
          <w:tcPr>
            <w:tcW w:w="781" w:type="dxa"/>
            <w:shd w:val="clear" w:color="auto" w:fill="BFBFBF"/>
            <w:noWrap/>
            <w:vAlign w:val="center"/>
          </w:tcPr>
          <w:p w14:paraId="5F3873A0" w14:textId="77777777" w:rsidR="0062505C" w:rsidRDefault="0062505C" w:rsidP="0062505C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1134" w:type="dxa"/>
            <w:shd w:val="clear" w:color="auto" w:fill="BFBFBF"/>
            <w:noWrap/>
            <w:vAlign w:val="center"/>
          </w:tcPr>
          <w:p w14:paraId="13B8B09F" w14:textId="77777777" w:rsidR="0062505C" w:rsidRDefault="0062505C" w:rsidP="0062505C">
            <w:pPr>
              <w:pStyle w:val="BodyText2"/>
              <w:ind w:right="0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4464" w:type="dxa"/>
            <w:gridSpan w:val="2"/>
            <w:shd w:val="clear" w:color="auto" w:fill="BFBFBF"/>
            <w:vAlign w:val="center"/>
          </w:tcPr>
          <w:p w14:paraId="2F5C8207" w14:textId="77777777" w:rsidR="0062505C" w:rsidRDefault="0062505C" w:rsidP="0062505C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</w:rPr>
              <w:t xml:space="preserve">PROGRAM 2092: </w:t>
            </w:r>
          </w:p>
          <w:p w14:paraId="0AF51E36" w14:textId="77777777" w:rsidR="0062505C" w:rsidRDefault="0062505C" w:rsidP="0062505C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eastAsia="Calibri" w:hAnsi="Arial" w:cs="Arial"/>
                <w:b/>
                <w:i/>
                <w:iCs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eastAsia="Calibri" w:hAnsi="Arial" w:cs="Arial"/>
                <w:b/>
                <w:i/>
                <w:color w:val="000000"/>
                <w:sz w:val="18"/>
                <w:szCs w:val="18"/>
              </w:rPr>
              <w:t>Gradnja komunalne infrastrukture</w:t>
            </w:r>
          </w:p>
        </w:tc>
        <w:tc>
          <w:tcPr>
            <w:tcW w:w="1701" w:type="dxa"/>
            <w:shd w:val="clear" w:color="auto" w:fill="BFBFBF"/>
            <w:noWrap/>
            <w:vAlign w:val="center"/>
          </w:tcPr>
          <w:p w14:paraId="7894C505" w14:textId="77777777" w:rsidR="0062505C" w:rsidRDefault="0062505C" w:rsidP="0062505C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/>
            <w:vAlign w:val="center"/>
          </w:tcPr>
          <w:p w14:paraId="7E5754FD" w14:textId="77777777" w:rsidR="0062505C" w:rsidRDefault="0062505C" w:rsidP="00B73BE5">
            <w:pPr>
              <w:tabs>
                <w:tab w:val="left" w:pos="567"/>
              </w:tabs>
              <w:autoSpaceDE w:val="0"/>
              <w:autoSpaceDN w:val="0"/>
              <w:adjustRightInd w:val="0"/>
              <w:jc w:val="right"/>
              <w:rPr>
                <w:b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/>
            <w:vAlign w:val="center"/>
          </w:tcPr>
          <w:p w14:paraId="776457A2" w14:textId="77777777" w:rsidR="0062505C" w:rsidRDefault="0062505C" w:rsidP="0062505C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66DE3" w14:paraId="3F6144EF" w14:textId="77777777" w:rsidTr="00230575">
        <w:trPr>
          <w:trHeight w:val="340"/>
          <w:jc w:val="center"/>
        </w:trPr>
        <w:tc>
          <w:tcPr>
            <w:tcW w:w="781" w:type="dxa"/>
            <w:shd w:val="clear" w:color="auto" w:fill="D9D9D9"/>
            <w:noWrap/>
            <w:vAlign w:val="center"/>
          </w:tcPr>
          <w:p w14:paraId="371C3364" w14:textId="77777777" w:rsidR="00F66DE3" w:rsidRDefault="00F66DE3" w:rsidP="00F66DE3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I.1.</w:t>
            </w:r>
          </w:p>
        </w:tc>
        <w:tc>
          <w:tcPr>
            <w:tcW w:w="1134" w:type="dxa"/>
            <w:shd w:val="clear" w:color="auto" w:fill="D9D9D9"/>
            <w:noWrap/>
            <w:vAlign w:val="center"/>
          </w:tcPr>
          <w:p w14:paraId="4FEC5719" w14:textId="77777777" w:rsidR="00F66DE3" w:rsidRDefault="00F66DE3" w:rsidP="00F66DE3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2758" w:type="dxa"/>
            <w:shd w:val="clear" w:color="auto" w:fill="D9D9D9"/>
            <w:vAlign w:val="center"/>
          </w:tcPr>
          <w:p w14:paraId="38D636C5" w14:textId="77777777" w:rsidR="00F66DE3" w:rsidRDefault="00F66DE3" w:rsidP="00F66DE3">
            <w:pPr>
              <w:pStyle w:val="BodyText2"/>
              <w:tabs>
                <w:tab w:val="left" w:pos="567"/>
              </w:tabs>
              <w:ind w:right="0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Nerazvrstane ceste</w:t>
            </w:r>
          </w:p>
        </w:tc>
        <w:tc>
          <w:tcPr>
            <w:tcW w:w="1706" w:type="dxa"/>
            <w:shd w:val="clear" w:color="auto" w:fill="D9D9D9"/>
            <w:vAlign w:val="center"/>
          </w:tcPr>
          <w:p w14:paraId="0CFFF17F" w14:textId="0B544C6D" w:rsidR="00F66DE3" w:rsidRDefault="00F66DE3" w:rsidP="00F66DE3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51E04504" w14:textId="5F43F9A7" w:rsidR="00F66DE3" w:rsidRDefault="00F66DE3" w:rsidP="00F66DE3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2.</w:t>
            </w:r>
            <w:r w:rsidR="008239FC"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103.550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3C486EB" w14:textId="6E77CD27" w:rsidR="00F66DE3" w:rsidRDefault="00B73BE5" w:rsidP="00B73BE5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466.662,13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5789E64" w14:textId="77777777" w:rsidR="00F66DE3" w:rsidRDefault="00F66DE3" w:rsidP="00F66DE3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</w:p>
        </w:tc>
      </w:tr>
      <w:tr w:rsidR="00F66DE3" w:rsidRPr="00B73BE5" w14:paraId="08A17732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119E602A" w14:textId="77777777" w:rsidR="00F66DE3" w:rsidRDefault="00F66DE3" w:rsidP="00F66DE3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I.1.1.</w:t>
            </w:r>
          </w:p>
        </w:tc>
        <w:tc>
          <w:tcPr>
            <w:tcW w:w="1134" w:type="dxa"/>
            <w:noWrap/>
            <w:vAlign w:val="center"/>
          </w:tcPr>
          <w:p w14:paraId="03DBEED9" w14:textId="77777777" w:rsidR="00F66DE3" w:rsidRDefault="00F66DE3" w:rsidP="00F66DE3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A209202</w:t>
            </w:r>
          </w:p>
        </w:tc>
        <w:tc>
          <w:tcPr>
            <w:tcW w:w="2758" w:type="dxa"/>
            <w:vAlign w:val="center"/>
          </w:tcPr>
          <w:p w14:paraId="2766A82A" w14:textId="77777777" w:rsidR="00F66DE3" w:rsidRDefault="00F66DE3" w:rsidP="00F66DE3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Projektiranje, rekonstrukcija i izgradnja nerazvrstanih cesta, putova na području Općine</w:t>
            </w:r>
          </w:p>
        </w:tc>
        <w:tc>
          <w:tcPr>
            <w:tcW w:w="1706" w:type="dxa"/>
            <w:vAlign w:val="center"/>
          </w:tcPr>
          <w:p w14:paraId="72C1DC17" w14:textId="77777777" w:rsidR="00F66DE3" w:rsidRPr="008239FC" w:rsidRDefault="00F66DE3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izrada projektne dokumentacije za izgradnju ceste sa pratećom cestovnom infrastrukturom:</w:t>
            </w:r>
          </w:p>
          <w:p w14:paraId="122541B7" w14:textId="77777777" w:rsidR="00F66DE3" w:rsidRPr="008239FC" w:rsidRDefault="00F66DE3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 izrada prijedloga za područje Cavtata, Oboda i Zvekovice</w:t>
            </w:r>
          </w:p>
          <w:p w14:paraId="2407AA85" w14:textId="7133D105" w:rsidR="00F66DE3" w:rsidRPr="008239FC" w:rsidRDefault="00F66DE3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 xml:space="preserve"> - drugi lokaliteti po potrebi </w:t>
            </w:r>
          </w:p>
        </w:tc>
        <w:tc>
          <w:tcPr>
            <w:tcW w:w="1701" w:type="dxa"/>
            <w:noWrap/>
            <w:vAlign w:val="center"/>
          </w:tcPr>
          <w:p w14:paraId="552569EF" w14:textId="77777777" w:rsidR="00F66DE3" w:rsidRPr="008239FC" w:rsidRDefault="00F66DE3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34.000</w:t>
            </w:r>
          </w:p>
        </w:tc>
        <w:tc>
          <w:tcPr>
            <w:tcW w:w="1418" w:type="dxa"/>
            <w:vAlign w:val="center"/>
          </w:tcPr>
          <w:p w14:paraId="175DE9D1" w14:textId="49B9AFF2" w:rsidR="00F66DE3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23.375,00</w:t>
            </w:r>
          </w:p>
        </w:tc>
        <w:tc>
          <w:tcPr>
            <w:tcW w:w="1418" w:type="dxa"/>
            <w:vAlign w:val="center"/>
          </w:tcPr>
          <w:p w14:paraId="08DFB14C" w14:textId="77777777" w:rsidR="00F66DE3" w:rsidRPr="008239FC" w:rsidRDefault="00F66DE3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opći prihodi, ostali prihodi proračuna</w:t>
            </w:r>
          </w:p>
        </w:tc>
      </w:tr>
      <w:tr w:rsidR="00B73BE5" w:rsidRPr="00B73BE5" w14:paraId="4C0BE26D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356670B0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I.1.2.</w:t>
            </w:r>
          </w:p>
        </w:tc>
        <w:tc>
          <w:tcPr>
            <w:tcW w:w="1134" w:type="dxa"/>
            <w:noWrap/>
            <w:vAlign w:val="center"/>
          </w:tcPr>
          <w:p w14:paraId="35FDDA44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T209205</w:t>
            </w:r>
          </w:p>
        </w:tc>
        <w:tc>
          <w:tcPr>
            <w:tcW w:w="2758" w:type="dxa"/>
            <w:vAlign w:val="center"/>
          </w:tcPr>
          <w:p w14:paraId="66AB43BC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Sufinanciranje radova na dijelu lokalnih, županijskih i državnih cesta s nadležnim institucijama (ŽUC i Hrvatske ceste) </w:t>
            </w:r>
          </w:p>
        </w:tc>
        <w:tc>
          <w:tcPr>
            <w:tcW w:w="1706" w:type="dxa"/>
            <w:vAlign w:val="center"/>
          </w:tcPr>
          <w:p w14:paraId="0EB8A3B7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 xml:space="preserve">- sufinanciranje zajedničkih projekata gradnje sa ŽUC-om: </w:t>
            </w:r>
          </w:p>
          <w:p w14:paraId="5C6D63C4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izrada projektne dokumentacije za rekonstrukciju mosta na dionici L-69057 Dubravka – Debeli brijeg i izmještanje lokalne ceste</w:t>
            </w:r>
          </w:p>
          <w:p w14:paraId="460115C8" w14:textId="6B99508F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drugi projekti</w:t>
            </w:r>
          </w:p>
        </w:tc>
        <w:tc>
          <w:tcPr>
            <w:tcW w:w="1701" w:type="dxa"/>
            <w:vAlign w:val="center"/>
          </w:tcPr>
          <w:p w14:paraId="32AD6C9A" w14:textId="5AB22632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422C2CB5" w14:textId="2DA33FC1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  <w:r w:rsidR="00D94875">
              <w:rPr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vAlign w:val="center"/>
          </w:tcPr>
          <w:p w14:paraId="33BBF0A6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opći prihodi</w:t>
            </w:r>
          </w:p>
        </w:tc>
      </w:tr>
      <w:tr w:rsidR="00B73BE5" w:rsidRPr="00B73BE5" w14:paraId="74614E54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7EFA4C6E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I.1.3.</w:t>
            </w:r>
          </w:p>
        </w:tc>
        <w:tc>
          <w:tcPr>
            <w:tcW w:w="1134" w:type="dxa"/>
            <w:noWrap/>
            <w:vAlign w:val="center"/>
          </w:tcPr>
          <w:p w14:paraId="63531A2F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T209211</w:t>
            </w:r>
          </w:p>
        </w:tc>
        <w:tc>
          <w:tcPr>
            <w:tcW w:w="2758" w:type="dxa"/>
            <w:vAlign w:val="center"/>
          </w:tcPr>
          <w:p w14:paraId="06207197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Izgradnja nogostupa Poluganje</w:t>
            </w:r>
          </w:p>
        </w:tc>
        <w:tc>
          <w:tcPr>
            <w:tcW w:w="1706" w:type="dxa"/>
            <w:vAlign w:val="center"/>
          </w:tcPr>
          <w:p w14:paraId="25B272A4" w14:textId="77777777" w:rsidR="00B73BE5" w:rsidRPr="008239FC" w:rsidRDefault="00B73BE5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gradnja nogostupa cca 150 metara</w:t>
            </w:r>
          </w:p>
        </w:tc>
        <w:tc>
          <w:tcPr>
            <w:tcW w:w="1701" w:type="dxa"/>
            <w:vAlign w:val="center"/>
          </w:tcPr>
          <w:p w14:paraId="49E4CDAD" w14:textId="0B7A7108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69B3465A" w14:textId="707B4E26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  <w:r w:rsidR="00D94875">
              <w:rPr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418" w:type="dxa"/>
            <w:vAlign w:val="center"/>
          </w:tcPr>
          <w:p w14:paraId="1D9EE91A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opći prihodi,</w:t>
            </w:r>
          </w:p>
        </w:tc>
      </w:tr>
      <w:tr w:rsidR="00B73BE5" w:rsidRPr="00B73BE5" w14:paraId="4DDD769A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5406DC15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I.1.4.</w:t>
            </w:r>
          </w:p>
        </w:tc>
        <w:tc>
          <w:tcPr>
            <w:tcW w:w="1134" w:type="dxa"/>
            <w:noWrap/>
            <w:vAlign w:val="center"/>
          </w:tcPr>
          <w:p w14:paraId="2635FD4E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K209215</w:t>
            </w:r>
          </w:p>
        </w:tc>
        <w:tc>
          <w:tcPr>
            <w:tcW w:w="2758" w:type="dxa"/>
            <w:vAlign w:val="center"/>
          </w:tcPr>
          <w:p w14:paraId="00434D7E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Nogostup s oborinskom odvodnjom i javnom rasvjetom naselje Zvekovica</w:t>
            </w:r>
          </w:p>
        </w:tc>
        <w:tc>
          <w:tcPr>
            <w:tcW w:w="1706" w:type="dxa"/>
            <w:vAlign w:val="center"/>
          </w:tcPr>
          <w:p w14:paraId="31007812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 xml:space="preserve">-oborinska odvodnja i javna rasvjeta uz nogostup na lokaciji od skladišta </w:t>
            </w:r>
            <w:r w:rsidRPr="008239FC">
              <w:rPr>
                <w:color w:val="000000"/>
                <w:sz w:val="16"/>
                <w:szCs w:val="16"/>
                <w:lang w:eastAsia="hr-HR"/>
              </w:rPr>
              <w:lastRenderedPageBreak/>
              <w:t xml:space="preserve">građevnog materijala do Oboda duljine 160 m uz državnu cestu </w:t>
            </w:r>
          </w:p>
        </w:tc>
        <w:tc>
          <w:tcPr>
            <w:tcW w:w="1701" w:type="dxa"/>
            <w:vAlign w:val="center"/>
          </w:tcPr>
          <w:p w14:paraId="7A0B2533" w14:textId="59A3ACAE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lastRenderedPageBreak/>
              <w:t>30.000</w:t>
            </w:r>
          </w:p>
        </w:tc>
        <w:tc>
          <w:tcPr>
            <w:tcW w:w="1418" w:type="dxa"/>
            <w:vAlign w:val="center"/>
          </w:tcPr>
          <w:p w14:paraId="189F1BE0" w14:textId="2B5114A1" w:rsidR="00B73BE5" w:rsidRPr="008239FC" w:rsidRDefault="00D9487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2AFD2E14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 xml:space="preserve">komunalni doprinos, komunalna naknada, opći </w:t>
            </w:r>
            <w:r w:rsidRPr="008239FC">
              <w:rPr>
                <w:color w:val="000000"/>
                <w:sz w:val="16"/>
                <w:szCs w:val="16"/>
                <w:lang w:eastAsia="hr-HR"/>
              </w:rPr>
              <w:lastRenderedPageBreak/>
              <w:t>prihodi, prodaja nefinancijske imovine</w:t>
            </w:r>
          </w:p>
        </w:tc>
      </w:tr>
      <w:tr w:rsidR="00B73BE5" w:rsidRPr="00B73BE5" w14:paraId="47C72C16" w14:textId="77777777" w:rsidTr="00230575">
        <w:trPr>
          <w:trHeight w:val="841"/>
          <w:jc w:val="center"/>
        </w:trPr>
        <w:tc>
          <w:tcPr>
            <w:tcW w:w="781" w:type="dxa"/>
            <w:noWrap/>
            <w:vAlign w:val="center"/>
          </w:tcPr>
          <w:p w14:paraId="441BDAC5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lastRenderedPageBreak/>
              <w:t>I.1.5.</w:t>
            </w:r>
          </w:p>
        </w:tc>
        <w:tc>
          <w:tcPr>
            <w:tcW w:w="1134" w:type="dxa"/>
            <w:noWrap/>
            <w:vAlign w:val="center"/>
          </w:tcPr>
          <w:p w14:paraId="7BA495D3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K209216</w:t>
            </w:r>
          </w:p>
        </w:tc>
        <w:tc>
          <w:tcPr>
            <w:tcW w:w="2758" w:type="dxa"/>
            <w:vAlign w:val="center"/>
          </w:tcPr>
          <w:p w14:paraId="7414ACD2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Nogostup naselje Čilipi</w:t>
            </w:r>
          </w:p>
        </w:tc>
        <w:tc>
          <w:tcPr>
            <w:tcW w:w="1706" w:type="dxa"/>
            <w:vAlign w:val="center"/>
          </w:tcPr>
          <w:p w14:paraId="5836E727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-izrada projektne dokumentacije za potrebe pripreme i izgradnje nogostupa kroz naselje (prema naselju Popović, od D8 do Masješa cca 2270 metara), rad u fazama (izgradnja u suradnji s ŽUC-om)</w:t>
            </w:r>
          </w:p>
        </w:tc>
        <w:tc>
          <w:tcPr>
            <w:tcW w:w="1701" w:type="dxa"/>
            <w:vAlign w:val="center"/>
          </w:tcPr>
          <w:p w14:paraId="4D4EAE8A" w14:textId="557A0595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266.375</w:t>
            </w:r>
          </w:p>
        </w:tc>
        <w:tc>
          <w:tcPr>
            <w:tcW w:w="1418" w:type="dxa"/>
            <w:vAlign w:val="center"/>
          </w:tcPr>
          <w:p w14:paraId="5E8AC922" w14:textId="0D4040B3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255.575,41</w:t>
            </w:r>
          </w:p>
        </w:tc>
        <w:tc>
          <w:tcPr>
            <w:tcW w:w="1418" w:type="dxa"/>
            <w:vAlign w:val="center"/>
          </w:tcPr>
          <w:p w14:paraId="0D5317DD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opći prihodi</w:t>
            </w:r>
          </w:p>
        </w:tc>
      </w:tr>
      <w:tr w:rsidR="00B73BE5" w:rsidRPr="00B73BE5" w14:paraId="71995EE1" w14:textId="77777777" w:rsidTr="00230575">
        <w:trPr>
          <w:trHeight w:val="841"/>
          <w:jc w:val="center"/>
        </w:trPr>
        <w:tc>
          <w:tcPr>
            <w:tcW w:w="781" w:type="dxa"/>
            <w:noWrap/>
            <w:vAlign w:val="center"/>
          </w:tcPr>
          <w:p w14:paraId="3EF327AD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I.1.6.</w:t>
            </w:r>
          </w:p>
        </w:tc>
        <w:tc>
          <w:tcPr>
            <w:tcW w:w="1134" w:type="dxa"/>
            <w:noWrap/>
            <w:vAlign w:val="center"/>
          </w:tcPr>
          <w:p w14:paraId="1145EFF7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T209218</w:t>
            </w:r>
          </w:p>
        </w:tc>
        <w:tc>
          <w:tcPr>
            <w:tcW w:w="2758" w:type="dxa"/>
            <w:vAlign w:val="center"/>
          </w:tcPr>
          <w:p w14:paraId="4313A195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Nogostup naselje Gruda, Tušići i drugo</w:t>
            </w:r>
          </w:p>
        </w:tc>
        <w:tc>
          <w:tcPr>
            <w:tcW w:w="1706" w:type="dxa"/>
            <w:vAlign w:val="center"/>
          </w:tcPr>
          <w:p w14:paraId="632ABC93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 xml:space="preserve">nogostup cca 100 </w:t>
            </w:r>
          </w:p>
        </w:tc>
        <w:tc>
          <w:tcPr>
            <w:tcW w:w="1701" w:type="dxa"/>
            <w:vAlign w:val="center"/>
          </w:tcPr>
          <w:p w14:paraId="79913F5F" w14:textId="7AB9132B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543915E6" w14:textId="74FECA52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2D09F218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opći prihodi</w:t>
            </w:r>
          </w:p>
        </w:tc>
      </w:tr>
      <w:tr w:rsidR="00B73BE5" w:rsidRPr="00B73BE5" w14:paraId="32A2363F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23D9C79D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I.1.7.</w:t>
            </w:r>
          </w:p>
        </w:tc>
        <w:tc>
          <w:tcPr>
            <w:tcW w:w="1134" w:type="dxa"/>
            <w:noWrap/>
            <w:vAlign w:val="center"/>
          </w:tcPr>
          <w:p w14:paraId="74CB9ED5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K209220</w:t>
            </w:r>
          </w:p>
        </w:tc>
        <w:tc>
          <w:tcPr>
            <w:tcW w:w="2758" w:type="dxa"/>
            <w:vAlign w:val="center"/>
          </w:tcPr>
          <w:p w14:paraId="4299588D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Nogostup Čilipi - Zvekovica</w:t>
            </w:r>
          </w:p>
        </w:tc>
        <w:tc>
          <w:tcPr>
            <w:tcW w:w="1706" w:type="dxa"/>
            <w:vAlign w:val="center"/>
          </w:tcPr>
          <w:p w14:paraId="0FE6E6C7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Izrada projekta</w:t>
            </w:r>
          </w:p>
        </w:tc>
        <w:tc>
          <w:tcPr>
            <w:tcW w:w="1701" w:type="dxa"/>
            <w:vAlign w:val="center"/>
          </w:tcPr>
          <w:p w14:paraId="283013B2" w14:textId="00E6168E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29.900</w:t>
            </w:r>
          </w:p>
        </w:tc>
        <w:tc>
          <w:tcPr>
            <w:tcW w:w="1418" w:type="dxa"/>
            <w:vAlign w:val="center"/>
          </w:tcPr>
          <w:p w14:paraId="57705E5E" w14:textId="39983E4E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9.900,00</w:t>
            </w:r>
          </w:p>
        </w:tc>
        <w:tc>
          <w:tcPr>
            <w:tcW w:w="1418" w:type="dxa"/>
            <w:vAlign w:val="center"/>
          </w:tcPr>
          <w:p w14:paraId="0CE119AA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opći prihodi</w:t>
            </w:r>
          </w:p>
        </w:tc>
      </w:tr>
      <w:tr w:rsidR="00B73BE5" w:rsidRPr="00B73BE5" w14:paraId="4211BCB6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1407DE2A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I.1.8.</w:t>
            </w:r>
          </w:p>
        </w:tc>
        <w:tc>
          <w:tcPr>
            <w:tcW w:w="1134" w:type="dxa"/>
            <w:noWrap/>
            <w:vAlign w:val="center"/>
          </w:tcPr>
          <w:p w14:paraId="0CE2AB7B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K209223</w:t>
            </w:r>
          </w:p>
        </w:tc>
        <w:tc>
          <w:tcPr>
            <w:tcW w:w="2758" w:type="dxa"/>
            <w:vAlign w:val="center"/>
          </w:tcPr>
          <w:p w14:paraId="6ED94654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Cesta Prahivac - Epidaurus</w:t>
            </w:r>
          </w:p>
        </w:tc>
        <w:tc>
          <w:tcPr>
            <w:tcW w:w="1706" w:type="dxa"/>
            <w:vAlign w:val="center"/>
          </w:tcPr>
          <w:p w14:paraId="206BEAA5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 xml:space="preserve">izrada idejnog rješenja i dobivanje dozvola za prometnicu Prahivac </w:t>
            </w:r>
          </w:p>
        </w:tc>
        <w:tc>
          <w:tcPr>
            <w:tcW w:w="1701" w:type="dxa"/>
            <w:vAlign w:val="center"/>
          </w:tcPr>
          <w:p w14:paraId="67158598" w14:textId="008B7599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47.375</w:t>
            </w:r>
          </w:p>
        </w:tc>
        <w:tc>
          <w:tcPr>
            <w:tcW w:w="1418" w:type="dxa"/>
            <w:vAlign w:val="center"/>
          </w:tcPr>
          <w:p w14:paraId="3FB30743" w14:textId="60633D96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40.250,00</w:t>
            </w:r>
          </w:p>
        </w:tc>
        <w:tc>
          <w:tcPr>
            <w:tcW w:w="1418" w:type="dxa"/>
            <w:vAlign w:val="center"/>
          </w:tcPr>
          <w:p w14:paraId="522A7685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opći prihodi</w:t>
            </w:r>
          </w:p>
        </w:tc>
      </w:tr>
      <w:tr w:rsidR="00B73BE5" w:rsidRPr="00B73BE5" w14:paraId="207834BB" w14:textId="77777777" w:rsidTr="00230575">
        <w:trPr>
          <w:trHeight w:val="1529"/>
          <w:jc w:val="center"/>
        </w:trPr>
        <w:tc>
          <w:tcPr>
            <w:tcW w:w="781" w:type="dxa"/>
            <w:tcBorders>
              <w:bottom w:val="single" w:sz="4" w:space="0" w:color="auto"/>
            </w:tcBorders>
            <w:noWrap/>
            <w:vAlign w:val="center"/>
          </w:tcPr>
          <w:p w14:paraId="3D815747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I.1.9.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25FE0B5F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A209227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vAlign w:val="center"/>
          </w:tcPr>
          <w:p w14:paraId="1E07076B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Aktivnosti u svezi evidentiranja i upisa nerazvrstanih cesta u zemljišne knjige</w:t>
            </w:r>
          </w:p>
        </w:tc>
        <w:tc>
          <w:tcPr>
            <w:tcW w:w="1706" w:type="dxa"/>
            <w:vAlign w:val="center"/>
          </w:tcPr>
          <w:p w14:paraId="0EB4476D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geodetski elaborati izvedenog stanja za uknjižbu u katastru i zemljišnim knjigama:</w:t>
            </w:r>
          </w:p>
        </w:tc>
        <w:tc>
          <w:tcPr>
            <w:tcW w:w="1701" w:type="dxa"/>
            <w:vAlign w:val="center"/>
          </w:tcPr>
          <w:p w14:paraId="3524D2E0" w14:textId="271AAE9F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28.200</w:t>
            </w:r>
          </w:p>
        </w:tc>
        <w:tc>
          <w:tcPr>
            <w:tcW w:w="1418" w:type="dxa"/>
            <w:vAlign w:val="center"/>
          </w:tcPr>
          <w:p w14:paraId="60BAB0A4" w14:textId="57E2F703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10.742,50</w:t>
            </w:r>
          </w:p>
        </w:tc>
        <w:tc>
          <w:tcPr>
            <w:tcW w:w="1418" w:type="dxa"/>
            <w:vAlign w:val="center"/>
          </w:tcPr>
          <w:p w14:paraId="7517788A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opći prihodi,</w:t>
            </w:r>
          </w:p>
        </w:tc>
      </w:tr>
      <w:tr w:rsidR="00B73BE5" w:rsidRPr="00B73BE5" w14:paraId="43EFE7C8" w14:textId="77777777" w:rsidTr="00230575">
        <w:trPr>
          <w:trHeight w:val="213"/>
          <w:jc w:val="center"/>
        </w:trPr>
        <w:tc>
          <w:tcPr>
            <w:tcW w:w="781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3E8BA14E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81018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4E2BA1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76ECA131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Cavtat / Tiha / Obod / Poluganje / Mećajac</w:t>
            </w:r>
          </w:p>
        </w:tc>
        <w:tc>
          <w:tcPr>
            <w:tcW w:w="1701" w:type="dxa"/>
            <w:vAlign w:val="center"/>
          </w:tcPr>
          <w:p w14:paraId="6EF0CF9B" w14:textId="21651E6E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10.000</w:t>
            </w:r>
          </w:p>
        </w:tc>
        <w:tc>
          <w:tcPr>
            <w:tcW w:w="1418" w:type="dxa"/>
            <w:vAlign w:val="center"/>
          </w:tcPr>
          <w:p w14:paraId="2759626C" w14:textId="526CAC14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1.875,00</w:t>
            </w:r>
          </w:p>
        </w:tc>
        <w:tc>
          <w:tcPr>
            <w:tcW w:w="1418" w:type="dxa"/>
            <w:vAlign w:val="center"/>
          </w:tcPr>
          <w:p w14:paraId="2B219F7A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</w:tr>
      <w:tr w:rsidR="00B73BE5" w:rsidRPr="00B73BE5" w14:paraId="0838E623" w14:textId="77777777" w:rsidTr="00230575">
        <w:trPr>
          <w:trHeight w:val="288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59BC30A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6393E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1EB47F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5617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Gruda – glavna prometnica kroz naselje nakon asfaltiranja i dovršenje izgradnje kanalizacijskog sustava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5DAF" w14:textId="0E109AC6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FEA8" w14:textId="2788971F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4514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</w:tr>
      <w:tr w:rsidR="00B73BE5" w:rsidRPr="00B73BE5" w14:paraId="431CD487" w14:textId="77777777" w:rsidTr="00230575">
        <w:trPr>
          <w:trHeight w:val="288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E18657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EB5EDF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A34B61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B52F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Čilipi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AA1C" w14:textId="75DD19E2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CC70" w14:textId="6F31A437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BD7A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</w:tr>
      <w:tr w:rsidR="00B73BE5" w:rsidRPr="00B73BE5" w14:paraId="60B56422" w14:textId="77777777" w:rsidTr="00230575">
        <w:trPr>
          <w:trHeight w:val="340"/>
          <w:jc w:val="center"/>
        </w:trPr>
        <w:tc>
          <w:tcPr>
            <w:tcW w:w="781" w:type="dxa"/>
            <w:tcBorders>
              <w:top w:val="nil"/>
              <w:right w:val="nil"/>
            </w:tcBorders>
            <w:noWrap/>
            <w:vAlign w:val="center"/>
          </w:tcPr>
          <w:p w14:paraId="44120567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2660967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F8364C0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0EBCD34D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drugi prioritetni projekti po potrebi</w:t>
            </w:r>
          </w:p>
        </w:tc>
        <w:tc>
          <w:tcPr>
            <w:tcW w:w="1701" w:type="dxa"/>
            <w:vAlign w:val="center"/>
          </w:tcPr>
          <w:p w14:paraId="7D02E844" w14:textId="17995905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8.200</w:t>
            </w:r>
          </w:p>
        </w:tc>
        <w:tc>
          <w:tcPr>
            <w:tcW w:w="1418" w:type="dxa"/>
            <w:vAlign w:val="center"/>
          </w:tcPr>
          <w:p w14:paraId="73957ADA" w14:textId="0D6EC9FF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8.867,50</w:t>
            </w:r>
          </w:p>
        </w:tc>
        <w:tc>
          <w:tcPr>
            <w:tcW w:w="1418" w:type="dxa"/>
            <w:vAlign w:val="center"/>
          </w:tcPr>
          <w:p w14:paraId="4896EAAA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</w:tr>
      <w:tr w:rsidR="00B73BE5" w:rsidRPr="00B73BE5" w14:paraId="7FE8B64B" w14:textId="77777777" w:rsidTr="00B73BE5">
        <w:trPr>
          <w:trHeight w:val="2031"/>
          <w:jc w:val="center"/>
        </w:trPr>
        <w:tc>
          <w:tcPr>
            <w:tcW w:w="781" w:type="dxa"/>
            <w:noWrap/>
            <w:vAlign w:val="center"/>
          </w:tcPr>
          <w:p w14:paraId="29CF472B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I.1.10.</w:t>
            </w:r>
          </w:p>
        </w:tc>
        <w:tc>
          <w:tcPr>
            <w:tcW w:w="1134" w:type="dxa"/>
            <w:noWrap/>
            <w:vAlign w:val="center"/>
          </w:tcPr>
          <w:p w14:paraId="0FE9F5CB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K209230</w:t>
            </w:r>
          </w:p>
        </w:tc>
        <w:tc>
          <w:tcPr>
            <w:tcW w:w="2758" w:type="dxa"/>
            <w:vAlign w:val="center"/>
          </w:tcPr>
          <w:p w14:paraId="1D8736ED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Rekonstrukcija raskrižja, dionica ŽC, ulaz prema budućoj  OŠ </w:t>
            </w:r>
          </w:p>
        </w:tc>
        <w:tc>
          <w:tcPr>
            <w:tcW w:w="1706" w:type="dxa"/>
            <w:vAlign w:val="center"/>
          </w:tcPr>
          <w:p w14:paraId="6752F531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Izrada projektne dokumentacije, uređenje pristupa zemljištu, uređenje pravnih odnos s Županijskom upravom za ceste i drugo</w:t>
            </w:r>
          </w:p>
        </w:tc>
        <w:tc>
          <w:tcPr>
            <w:tcW w:w="1701" w:type="dxa"/>
            <w:vAlign w:val="center"/>
          </w:tcPr>
          <w:p w14:paraId="7495437F" w14:textId="15FFF634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1D4B5227" w14:textId="5E75C272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6D9B751C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prihodi od prodaje nefinancijske imovine</w:t>
            </w:r>
          </w:p>
        </w:tc>
      </w:tr>
      <w:tr w:rsidR="00B73BE5" w:rsidRPr="00B73BE5" w14:paraId="7A77AFE9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1DA656A8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I.1.11.</w:t>
            </w:r>
          </w:p>
        </w:tc>
        <w:tc>
          <w:tcPr>
            <w:tcW w:w="1134" w:type="dxa"/>
            <w:noWrap/>
            <w:vAlign w:val="center"/>
          </w:tcPr>
          <w:p w14:paraId="115724CE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K209231</w:t>
            </w:r>
          </w:p>
        </w:tc>
        <w:tc>
          <w:tcPr>
            <w:tcW w:w="2758" w:type="dxa"/>
            <w:vAlign w:val="center"/>
          </w:tcPr>
          <w:p w14:paraId="572BA809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Kružni tok, D8, buduća poduzetnička zona</w:t>
            </w:r>
          </w:p>
        </w:tc>
        <w:tc>
          <w:tcPr>
            <w:tcW w:w="1706" w:type="dxa"/>
            <w:vAlign w:val="center"/>
          </w:tcPr>
          <w:p w14:paraId="40DA39C3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izrada projektne dokumentacije i izgradnja</w:t>
            </w:r>
          </w:p>
        </w:tc>
        <w:tc>
          <w:tcPr>
            <w:tcW w:w="1701" w:type="dxa"/>
            <w:vAlign w:val="center"/>
          </w:tcPr>
          <w:p w14:paraId="0EE6B52D" w14:textId="43C2E03C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527.700</w:t>
            </w:r>
          </w:p>
        </w:tc>
        <w:tc>
          <w:tcPr>
            <w:tcW w:w="1418" w:type="dxa"/>
            <w:vAlign w:val="center"/>
          </w:tcPr>
          <w:p w14:paraId="43C12FD4" w14:textId="52B388D1" w:rsidR="00B73BE5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17.512,50</w:t>
            </w:r>
          </w:p>
        </w:tc>
        <w:tc>
          <w:tcPr>
            <w:tcW w:w="1418" w:type="dxa"/>
            <w:vAlign w:val="center"/>
          </w:tcPr>
          <w:p w14:paraId="65549F7F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prihodi od prodaje nefinancijske imovine</w:t>
            </w:r>
          </w:p>
        </w:tc>
      </w:tr>
      <w:tr w:rsidR="00B73BE5" w:rsidRPr="00B73BE5" w14:paraId="75D19C3D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5CA4899C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I.1.12.</w:t>
            </w:r>
          </w:p>
        </w:tc>
        <w:tc>
          <w:tcPr>
            <w:tcW w:w="1134" w:type="dxa"/>
            <w:noWrap/>
            <w:vAlign w:val="center"/>
          </w:tcPr>
          <w:p w14:paraId="2F400B33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K209232</w:t>
            </w:r>
          </w:p>
        </w:tc>
        <w:tc>
          <w:tcPr>
            <w:tcW w:w="2758" w:type="dxa"/>
            <w:vAlign w:val="center"/>
          </w:tcPr>
          <w:p w14:paraId="46FA8216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Prometna infrastruktura – buduća poduzetnička zona</w:t>
            </w:r>
          </w:p>
        </w:tc>
        <w:tc>
          <w:tcPr>
            <w:tcW w:w="1706" w:type="dxa"/>
            <w:vAlign w:val="center"/>
          </w:tcPr>
          <w:p w14:paraId="135D68AD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izrada projektne dokumentacije (projekti)</w:t>
            </w:r>
          </w:p>
          <w:p w14:paraId="018570CB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lastRenderedPageBreak/>
              <w:t>- radovi izgradnje</w:t>
            </w:r>
          </w:p>
        </w:tc>
        <w:tc>
          <w:tcPr>
            <w:tcW w:w="1701" w:type="dxa"/>
            <w:vAlign w:val="center"/>
          </w:tcPr>
          <w:p w14:paraId="7744DB35" w14:textId="651AE5F8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lastRenderedPageBreak/>
              <w:t>430.000</w:t>
            </w:r>
          </w:p>
        </w:tc>
        <w:tc>
          <w:tcPr>
            <w:tcW w:w="1418" w:type="dxa"/>
            <w:vAlign w:val="center"/>
          </w:tcPr>
          <w:p w14:paraId="279A7AB1" w14:textId="2C405AF3" w:rsidR="00B73BE5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6C618FAC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 xml:space="preserve">komunalni doprinos, prihodi od prodaje </w:t>
            </w:r>
            <w:r w:rsidRPr="008239FC">
              <w:rPr>
                <w:color w:val="000000"/>
                <w:sz w:val="16"/>
                <w:szCs w:val="16"/>
                <w:lang w:eastAsia="hr-HR"/>
              </w:rPr>
              <w:lastRenderedPageBreak/>
              <w:t>nefinancijske imovine</w:t>
            </w:r>
          </w:p>
        </w:tc>
      </w:tr>
      <w:tr w:rsidR="00B73BE5" w:rsidRPr="00B73BE5" w14:paraId="19B8D10A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0563B997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lastRenderedPageBreak/>
              <w:t>I.1.13.</w:t>
            </w:r>
          </w:p>
        </w:tc>
        <w:tc>
          <w:tcPr>
            <w:tcW w:w="1134" w:type="dxa"/>
            <w:noWrap/>
            <w:vAlign w:val="center"/>
          </w:tcPr>
          <w:p w14:paraId="5DD378D8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K209233</w:t>
            </w:r>
          </w:p>
        </w:tc>
        <w:tc>
          <w:tcPr>
            <w:tcW w:w="2758" w:type="dxa"/>
            <w:vAlign w:val="center"/>
          </w:tcPr>
          <w:p w14:paraId="14CFF001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Energetska infrastruktura – buduća poduzetnička zona</w:t>
            </w:r>
          </w:p>
        </w:tc>
        <w:tc>
          <w:tcPr>
            <w:tcW w:w="1706" w:type="dxa"/>
            <w:vAlign w:val="center"/>
          </w:tcPr>
          <w:p w14:paraId="083721AC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izrada projektne dokumentacije (projekti)</w:t>
            </w:r>
          </w:p>
          <w:p w14:paraId="461365A7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radovi izgradnje</w:t>
            </w:r>
          </w:p>
        </w:tc>
        <w:tc>
          <w:tcPr>
            <w:tcW w:w="1701" w:type="dxa"/>
            <w:vAlign w:val="center"/>
          </w:tcPr>
          <w:p w14:paraId="712F8AE9" w14:textId="038BE904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430.000</w:t>
            </w:r>
          </w:p>
        </w:tc>
        <w:tc>
          <w:tcPr>
            <w:tcW w:w="1418" w:type="dxa"/>
            <w:vAlign w:val="center"/>
          </w:tcPr>
          <w:p w14:paraId="47F10547" w14:textId="50F199AF" w:rsidR="00B73BE5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04645FB8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prihodi od prodaje nefinancijske imovine</w:t>
            </w:r>
          </w:p>
        </w:tc>
      </w:tr>
      <w:tr w:rsidR="00B73BE5" w:rsidRPr="00B73BE5" w14:paraId="485696D5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62383323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I.1.14.</w:t>
            </w:r>
          </w:p>
        </w:tc>
        <w:tc>
          <w:tcPr>
            <w:tcW w:w="1134" w:type="dxa"/>
            <w:noWrap/>
            <w:vAlign w:val="center"/>
          </w:tcPr>
          <w:p w14:paraId="210EC2FF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K209235</w:t>
            </w:r>
          </w:p>
        </w:tc>
        <w:tc>
          <w:tcPr>
            <w:tcW w:w="2758" w:type="dxa"/>
            <w:vAlign w:val="center"/>
          </w:tcPr>
          <w:p w14:paraId="4E5B7F16" w14:textId="77777777" w:rsidR="00B73BE5" w:rsidRDefault="00B73BE5" w:rsidP="00B73BE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Cavtat, Put dr. Ante Starčevića s oborinskom odvodnjom</w:t>
            </w:r>
          </w:p>
        </w:tc>
        <w:tc>
          <w:tcPr>
            <w:tcW w:w="1706" w:type="dxa"/>
            <w:vAlign w:val="center"/>
          </w:tcPr>
          <w:p w14:paraId="27274FA7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 xml:space="preserve">- izrada projektne dokumentacije </w:t>
            </w:r>
          </w:p>
          <w:p w14:paraId="2A277949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radovi rekonstrukcije</w:t>
            </w:r>
          </w:p>
        </w:tc>
        <w:tc>
          <w:tcPr>
            <w:tcW w:w="1701" w:type="dxa"/>
            <w:vAlign w:val="center"/>
          </w:tcPr>
          <w:p w14:paraId="4764A12A" w14:textId="03B7159C" w:rsidR="00B73BE5" w:rsidRPr="008239FC" w:rsidRDefault="00B73BE5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280.000</w:t>
            </w:r>
          </w:p>
        </w:tc>
        <w:tc>
          <w:tcPr>
            <w:tcW w:w="1418" w:type="dxa"/>
            <w:vAlign w:val="center"/>
          </w:tcPr>
          <w:p w14:paraId="7A879235" w14:textId="6AD5DDA4" w:rsidR="00B73BE5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109.297,72</w:t>
            </w:r>
          </w:p>
        </w:tc>
        <w:tc>
          <w:tcPr>
            <w:tcW w:w="1418" w:type="dxa"/>
            <w:vAlign w:val="center"/>
          </w:tcPr>
          <w:p w14:paraId="3E01062C" w14:textId="77777777" w:rsidR="00B73BE5" w:rsidRPr="008239FC" w:rsidRDefault="00B73BE5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opći prihodi</w:t>
            </w:r>
          </w:p>
        </w:tc>
      </w:tr>
      <w:tr w:rsidR="00B73BE5" w:rsidRPr="00B73BE5" w14:paraId="26829676" w14:textId="77777777" w:rsidTr="00230575">
        <w:trPr>
          <w:trHeight w:val="340"/>
          <w:jc w:val="center"/>
        </w:trPr>
        <w:tc>
          <w:tcPr>
            <w:tcW w:w="781" w:type="dxa"/>
            <w:shd w:val="clear" w:color="auto" w:fill="D9D9D9"/>
            <w:noWrap/>
            <w:vAlign w:val="center"/>
          </w:tcPr>
          <w:p w14:paraId="5E39A505" w14:textId="77777777" w:rsidR="00B73BE5" w:rsidRDefault="00B73BE5" w:rsidP="00B73BE5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I.2.</w:t>
            </w:r>
          </w:p>
        </w:tc>
        <w:tc>
          <w:tcPr>
            <w:tcW w:w="1134" w:type="dxa"/>
            <w:shd w:val="clear" w:color="auto" w:fill="D9D9D9"/>
            <w:noWrap/>
            <w:vAlign w:val="center"/>
          </w:tcPr>
          <w:p w14:paraId="647CAB8C" w14:textId="77777777" w:rsidR="00B73BE5" w:rsidRDefault="00B73BE5" w:rsidP="00B73BE5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2758" w:type="dxa"/>
            <w:shd w:val="clear" w:color="auto" w:fill="D9D9D9"/>
            <w:vAlign w:val="center"/>
          </w:tcPr>
          <w:p w14:paraId="1DCE07EE" w14:textId="77777777" w:rsidR="00B73BE5" w:rsidRDefault="00B73BE5" w:rsidP="00B73BE5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Javne prometne površine na kojima nije dopušten promet motornim vozilima</w:t>
            </w:r>
          </w:p>
        </w:tc>
        <w:tc>
          <w:tcPr>
            <w:tcW w:w="1706" w:type="dxa"/>
            <w:shd w:val="clear" w:color="auto" w:fill="D9D9D9"/>
            <w:vAlign w:val="center"/>
          </w:tcPr>
          <w:p w14:paraId="041308C9" w14:textId="77777777" w:rsidR="00B73BE5" w:rsidRPr="008239FC" w:rsidRDefault="00B73BE5" w:rsidP="008239FC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6944B9E5" w14:textId="047BDEEC" w:rsidR="00B73BE5" w:rsidRPr="008239FC" w:rsidRDefault="008239FC" w:rsidP="008239FC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201.455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C9C6CD9" w14:textId="31AF3B05" w:rsidR="00B73BE5" w:rsidRPr="008239FC" w:rsidRDefault="008239FC" w:rsidP="008239FC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190.448,89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8086E76" w14:textId="77777777" w:rsidR="00B73BE5" w:rsidRPr="008239FC" w:rsidRDefault="00B73BE5" w:rsidP="008239FC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</w:tr>
      <w:tr w:rsidR="008239FC" w:rsidRPr="00B73BE5" w14:paraId="0C83F809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7AD2EE6D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I.2.1.</w:t>
            </w:r>
          </w:p>
        </w:tc>
        <w:tc>
          <w:tcPr>
            <w:tcW w:w="1134" w:type="dxa"/>
            <w:noWrap/>
            <w:vAlign w:val="center"/>
          </w:tcPr>
          <w:p w14:paraId="0911C955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K209201</w:t>
            </w:r>
          </w:p>
        </w:tc>
        <w:tc>
          <w:tcPr>
            <w:tcW w:w="2758" w:type="dxa"/>
            <w:vAlign w:val="center"/>
          </w:tcPr>
          <w:p w14:paraId="0A656D91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Javne prometne površine na kojima nije dopušten promet motornim vozilima: </w:t>
            </w:r>
          </w:p>
          <w:p w14:paraId="7029032D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- trgovi, plaže, šetnice </w:t>
            </w:r>
          </w:p>
        </w:tc>
        <w:tc>
          <w:tcPr>
            <w:tcW w:w="1706" w:type="dxa"/>
            <w:vAlign w:val="center"/>
          </w:tcPr>
          <w:p w14:paraId="706BDBB1" w14:textId="77777777" w:rsidR="008239FC" w:rsidRPr="008239FC" w:rsidRDefault="008239FC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74D8095D" w14:textId="78460B30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190.455</w:t>
            </w:r>
          </w:p>
        </w:tc>
        <w:tc>
          <w:tcPr>
            <w:tcW w:w="1418" w:type="dxa"/>
            <w:vAlign w:val="center"/>
          </w:tcPr>
          <w:p w14:paraId="1EEC1C90" w14:textId="46FF5A63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190.448,89</w:t>
            </w:r>
          </w:p>
        </w:tc>
        <w:tc>
          <w:tcPr>
            <w:tcW w:w="1418" w:type="dxa"/>
            <w:vAlign w:val="center"/>
          </w:tcPr>
          <w:p w14:paraId="631089D1" w14:textId="5BFD73A8" w:rsidR="008239FC" w:rsidRPr="008239FC" w:rsidRDefault="008239FC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</w:tr>
      <w:tr w:rsidR="008239FC" w:rsidRPr="00B73BE5" w14:paraId="4733C9F5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3DCF3455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I.2.1.a.</w:t>
            </w:r>
          </w:p>
        </w:tc>
        <w:tc>
          <w:tcPr>
            <w:tcW w:w="1134" w:type="dxa"/>
            <w:noWrap/>
            <w:vAlign w:val="center"/>
          </w:tcPr>
          <w:p w14:paraId="51176A28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0A50731A" w14:textId="77777777" w:rsid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uređenje plaže i šetnice</w:t>
            </w:r>
          </w:p>
        </w:tc>
        <w:tc>
          <w:tcPr>
            <w:tcW w:w="1706" w:type="dxa"/>
            <w:vAlign w:val="center"/>
          </w:tcPr>
          <w:p w14:paraId="4B5C5581" w14:textId="77777777" w:rsidR="008239FC" w:rsidRPr="008239FC" w:rsidRDefault="008239FC" w:rsidP="008239FC">
            <w:pPr>
              <w:tabs>
                <w:tab w:val="left" w:pos="567"/>
              </w:tabs>
              <w:spacing w:after="0"/>
              <w:ind w:left="36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projektna dokumentacija krajobraznog / arhitektonskog uređenja, šetnice, kupališta i luke u Moluntu</w:t>
            </w:r>
          </w:p>
          <w:p w14:paraId="30492462" w14:textId="77777777" w:rsidR="008239FC" w:rsidRPr="008239FC" w:rsidRDefault="008239FC" w:rsidP="008239FC">
            <w:pPr>
              <w:tabs>
                <w:tab w:val="left" w:pos="567"/>
              </w:tabs>
              <w:spacing w:after="0"/>
              <w:ind w:left="36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radovi</w:t>
            </w:r>
          </w:p>
        </w:tc>
        <w:tc>
          <w:tcPr>
            <w:tcW w:w="1701" w:type="dxa"/>
            <w:vAlign w:val="center"/>
          </w:tcPr>
          <w:p w14:paraId="01059A5F" w14:textId="6BE4CD5B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4EFFEF06" w14:textId="1CE267FB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4B81A215" w14:textId="77777777" w:rsidR="008239FC" w:rsidRPr="008239FC" w:rsidRDefault="008239FC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turistička pristojba, opći prihodi</w:t>
            </w:r>
          </w:p>
        </w:tc>
      </w:tr>
      <w:tr w:rsidR="008239FC" w:rsidRPr="00B73BE5" w14:paraId="5CF18A34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28D79D0A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I.2.1.b.</w:t>
            </w:r>
          </w:p>
        </w:tc>
        <w:tc>
          <w:tcPr>
            <w:tcW w:w="1134" w:type="dxa"/>
            <w:noWrap/>
            <w:vAlign w:val="center"/>
          </w:tcPr>
          <w:p w14:paraId="72B044B9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6F4960F8" w14:textId="77777777" w:rsid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izrada projekta uređenja gradske plaže</w:t>
            </w:r>
          </w:p>
        </w:tc>
        <w:tc>
          <w:tcPr>
            <w:tcW w:w="1706" w:type="dxa"/>
            <w:vAlign w:val="center"/>
          </w:tcPr>
          <w:p w14:paraId="6D19FC5B" w14:textId="77777777" w:rsidR="008239FC" w:rsidRP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gradska plaža Cavtat</w:t>
            </w:r>
          </w:p>
        </w:tc>
        <w:tc>
          <w:tcPr>
            <w:tcW w:w="1701" w:type="dxa"/>
            <w:vAlign w:val="center"/>
          </w:tcPr>
          <w:p w14:paraId="18F32F6A" w14:textId="7AD28ECE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10.600</w:t>
            </w:r>
          </w:p>
        </w:tc>
        <w:tc>
          <w:tcPr>
            <w:tcW w:w="1418" w:type="dxa"/>
            <w:vAlign w:val="center"/>
          </w:tcPr>
          <w:p w14:paraId="446EAED4" w14:textId="297E2043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vAlign w:val="center"/>
          </w:tcPr>
          <w:p w14:paraId="6535D321" w14:textId="77777777" w:rsidR="008239FC" w:rsidRPr="008239FC" w:rsidRDefault="008239FC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turistička pristojba, opći prihodi</w:t>
            </w:r>
          </w:p>
        </w:tc>
      </w:tr>
      <w:tr w:rsidR="008239FC" w:rsidRPr="00B73BE5" w14:paraId="63B2ECAC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394FD857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I.2.1.c.</w:t>
            </w:r>
          </w:p>
        </w:tc>
        <w:tc>
          <w:tcPr>
            <w:tcW w:w="1134" w:type="dxa"/>
            <w:noWrap/>
            <w:vAlign w:val="center"/>
          </w:tcPr>
          <w:p w14:paraId="472B4737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6257D901" w14:textId="77777777" w:rsid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radovi uređenja plaže</w:t>
            </w:r>
          </w:p>
        </w:tc>
        <w:tc>
          <w:tcPr>
            <w:tcW w:w="1706" w:type="dxa"/>
            <w:vAlign w:val="center"/>
          </w:tcPr>
          <w:p w14:paraId="5F2CD4E7" w14:textId="77777777" w:rsidR="008239FC" w:rsidRP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plaža ispred vile Banac</w:t>
            </w:r>
          </w:p>
        </w:tc>
        <w:tc>
          <w:tcPr>
            <w:tcW w:w="1701" w:type="dxa"/>
            <w:vAlign w:val="center"/>
          </w:tcPr>
          <w:p w14:paraId="55F07E14" w14:textId="4DE1792D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90.000</w:t>
            </w:r>
          </w:p>
        </w:tc>
        <w:tc>
          <w:tcPr>
            <w:tcW w:w="1418" w:type="dxa"/>
            <w:vAlign w:val="center"/>
          </w:tcPr>
          <w:p w14:paraId="0621AF25" w14:textId="63536831" w:rsidR="008239FC" w:rsidRPr="008239FC" w:rsidRDefault="00404E87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135.336,39</w:t>
            </w:r>
          </w:p>
        </w:tc>
        <w:tc>
          <w:tcPr>
            <w:tcW w:w="1418" w:type="dxa"/>
            <w:vAlign w:val="center"/>
          </w:tcPr>
          <w:p w14:paraId="5548C4CE" w14:textId="77777777" w:rsidR="008239FC" w:rsidRPr="008239FC" w:rsidRDefault="008239FC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</w:tr>
      <w:tr w:rsidR="008239FC" w:rsidRPr="00B73BE5" w14:paraId="4B319D26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622E7A85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I.2.1.d.</w:t>
            </w:r>
          </w:p>
        </w:tc>
        <w:tc>
          <w:tcPr>
            <w:tcW w:w="1134" w:type="dxa"/>
            <w:noWrap/>
            <w:vAlign w:val="center"/>
          </w:tcPr>
          <w:p w14:paraId="2C1F19B5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402A02FB" w14:textId="77777777" w:rsid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izrada projekta uređenja šetnice</w:t>
            </w:r>
          </w:p>
        </w:tc>
        <w:tc>
          <w:tcPr>
            <w:tcW w:w="1706" w:type="dxa"/>
            <w:vAlign w:val="center"/>
          </w:tcPr>
          <w:p w14:paraId="26C122F0" w14:textId="77777777" w:rsidR="008239FC" w:rsidRP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šetnica Rat, Cavtat,</w:t>
            </w:r>
          </w:p>
          <w:p w14:paraId="5A661D2A" w14:textId="77777777" w:rsidR="008239FC" w:rsidRP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plato na predjelu Ravnice</w:t>
            </w:r>
          </w:p>
        </w:tc>
        <w:tc>
          <w:tcPr>
            <w:tcW w:w="1701" w:type="dxa"/>
            <w:vAlign w:val="center"/>
          </w:tcPr>
          <w:p w14:paraId="1A79B525" w14:textId="3F69A1BA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5.000</w:t>
            </w:r>
          </w:p>
        </w:tc>
        <w:tc>
          <w:tcPr>
            <w:tcW w:w="1418" w:type="dxa"/>
            <w:vAlign w:val="center"/>
          </w:tcPr>
          <w:p w14:paraId="4A26FA99" w14:textId="61816E38" w:rsidR="008239FC" w:rsidRPr="008239FC" w:rsidRDefault="0028524F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4.100,00</w:t>
            </w:r>
          </w:p>
        </w:tc>
        <w:tc>
          <w:tcPr>
            <w:tcW w:w="1418" w:type="dxa"/>
            <w:vAlign w:val="center"/>
          </w:tcPr>
          <w:p w14:paraId="54689539" w14:textId="77777777" w:rsidR="008239FC" w:rsidRPr="008239FC" w:rsidRDefault="008239FC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turistička pristojba, opći prihodi</w:t>
            </w:r>
          </w:p>
        </w:tc>
      </w:tr>
      <w:tr w:rsidR="008239FC" w:rsidRPr="00B73BE5" w14:paraId="63797B28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496694CB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bookmarkStart w:id="1" w:name="OLE_LINK3"/>
            <w:r>
              <w:rPr>
                <w:color w:val="000000"/>
                <w:sz w:val="18"/>
                <w:szCs w:val="18"/>
                <w:lang w:eastAsia="hr-HR"/>
              </w:rPr>
              <w:t>I.2.1.e.</w:t>
            </w:r>
          </w:p>
        </w:tc>
        <w:tc>
          <w:tcPr>
            <w:tcW w:w="1134" w:type="dxa"/>
            <w:noWrap/>
            <w:vAlign w:val="center"/>
          </w:tcPr>
          <w:p w14:paraId="7F670F5A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2FC4E735" w14:textId="77777777" w:rsid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izrada glavnog projekta uređenja </w:t>
            </w:r>
          </w:p>
        </w:tc>
        <w:tc>
          <w:tcPr>
            <w:tcW w:w="1706" w:type="dxa"/>
            <w:vAlign w:val="center"/>
          </w:tcPr>
          <w:p w14:paraId="2FE6AB4E" w14:textId="77777777" w:rsidR="008239FC" w:rsidRP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riva Cavtat</w:t>
            </w:r>
          </w:p>
        </w:tc>
        <w:tc>
          <w:tcPr>
            <w:tcW w:w="1701" w:type="dxa"/>
            <w:vAlign w:val="center"/>
          </w:tcPr>
          <w:p w14:paraId="3F469B04" w14:textId="699766E6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9.000</w:t>
            </w:r>
          </w:p>
        </w:tc>
        <w:tc>
          <w:tcPr>
            <w:tcW w:w="1418" w:type="dxa"/>
            <w:vAlign w:val="center"/>
          </w:tcPr>
          <w:p w14:paraId="12B5AD77" w14:textId="623F22C0" w:rsidR="008239FC" w:rsidRPr="008239FC" w:rsidRDefault="00404E87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5ECC6CDE" w14:textId="77777777" w:rsidR="008239FC" w:rsidRPr="008239FC" w:rsidRDefault="008239FC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turistička pristojba, opći prihodi</w:t>
            </w:r>
          </w:p>
        </w:tc>
      </w:tr>
      <w:bookmarkEnd w:id="1"/>
      <w:tr w:rsidR="008239FC" w:rsidRPr="00B73BE5" w14:paraId="786284E3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467686B2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I.2.1.f.</w:t>
            </w:r>
          </w:p>
        </w:tc>
        <w:tc>
          <w:tcPr>
            <w:tcW w:w="1134" w:type="dxa"/>
            <w:noWrap/>
            <w:vAlign w:val="center"/>
          </w:tcPr>
          <w:p w14:paraId="4C1A3A59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253D4073" w14:textId="77777777" w:rsid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izrada glavnog projekta uređenja i uređenje</w:t>
            </w:r>
          </w:p>
        </w:tc>
        <w:tc>
          <w:tcPr>
            <w:tcW w:w="1706" w:type="dxa"/>
            <w:vAlign w:val="center"/>
          </w:tcPr>
          <w:p w14:paraId="39DE46A2" w14:textId="77777777" w:rsidR="008239FC" w:rsidRP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pretovarna stanica Cavtat</w:t>
            </w:r>
          </w:p>
        </w:tc>
        <w:tc>
          <w:tcPr>
            <w:tcW w:w="1701" w:type="dxa"/>
            <w:vAlign w:val="center"/>
          </w:tcPr>
          <w:p w14:paraId="1F4879F0" w14:textId="4EB53B5B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10.000</w:t>
            </w:r>
          </w:p>
        </w:tc>
        <w:tc>
          <w:tcPr>
            <w:tcW w:w="1418" w:type="dxa"/>
            <w:vAlign w:val="center"/>
          </w:tcPr>
          <w:p w14:paraId="3A7AB1CC" w14:textId="7ECFF062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418" w:type="dxa"/>
            <w:vAlign w:val="center"/>
          </w:tcPr>
          <w:p w14:paraId="1003AF23" w14:textId="77777777" w:rsidR="008239FC" w:rsidRPr="008239FC" w:rsidRDefault="008239FC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turistička pristojba, opći prihodi</w:t>
            </w:r>
          </w:p>
        </w:tc>
      </w:tr>
      <w:tr w:rsidR="008239FC" w:rsidRPr="00B73BE5" w14:paraId="5E870C43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7690FAFD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I.2.1.g.</w:t>
            </w:r>
          </w:p>
        </w:tc>
        <w:tc>
          <w:tcPr>
            <w:tcW w:w="1134" w:type="dxa"/>
            <w:noWrap/>
            <w:vAlign w:val="center"/>
          </w:tcPr>
          <w:p w14:paraId="32F9A5EF" w14:textId="77777777" w:rsidR="008239FC" w:rsidRDefault="008239FC" w:rsidP="008239FC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2E5F9C90" w14:textId="77777777" w:rsid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uređenje vidikovca</w:t>
            </w:r>
          </w:p>
        </w:tc>
        <w:tc>
          <w:tcPr>
            <w:tcW w:w="1706" w:type="dxa"/>
            <w:vAlign w:val="center"/>
          </w:tcPr>
          <w:p w14:paraId="250618E1" w14:textId="77777777" w:rsidR="008239FC" w:rsidRPr="008239FC" w:rsidRDefault="008239FC" w:rsidP="008239FC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Vidikovac Velji do</w:t>
            </w:r>
          </w:p>
        </w:tc>
        <w:tc>
          <w:tcPr>
            <w:tcW w:w="1701" w:type="dxa"/>
            <w:vAlign w:val="center"/>
          </w:tcPr>
          <w:p w14:paraId="75F53E09" w14:textId="77777777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60.000</w:t>
            </w:r>
          </w:p>
        </w:tc>
        <w:tc>
          <w:tcPr>
            <w:tcW w:w="1418" w:type="dxa"/>
            <w:vAlign w:val="center"/>
          </w:tcPr>
          <w:p w14:paraId="5C59D85A" w14:textId="4FA82AA7" w:rsidR="008239FC" w:rsidRPr="008239FC" w:rsidRDefault="008239FC" w:rsidP="008239FC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</w:t>
            </w: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7DCDE2E9" w14:textId="77777777" w:rsidR="008239FC" w:rsidRPr="008239FC" w:rsidRDefault="008239FC" w:rsidP="008239FC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turistička pristojba, opći prihodi</w:t>
            </w:r>
          </w:p>
        </w:tc>
      </w:tr>
      <w:tr w:rsidR="00E51877" w:rsidRPr="00B73BE5" w14:paraId="175FA3C6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10985117" w14:textId="536FFF06" w:rsidR="00E51877" w:rsidRDefault="00E51877" w:rsidP="00E51877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I.2.1.</w:t>
            </w:r>
            <w:r w:rsidR="00404E87">
              <w:rPr>
                <w:color w:val="000000"/>
                <w:sz w:val="18"/>
                <w:szCs w:val="18"/>
                <w:lang w:eastAsia="hr-HR"/>
              </w:rPr>
              <w:t>h</w:t>
            </w:r>
            <w:r>
              <w:rPr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3E6B8D5D" w14:textId="77777777" w:rsidR="00E51877" w:rsidRDefault="00E51877" w:rsidP="00E51877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3F1AF07E" w14:textId="44BCDE33" w:rsidR="00E51877" w:rsidRDefault="00E51877" w:rsidP="00E51877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Izrada projekta uređenja javne površine Cavtat</w:t>
            </w:r>
            <w:r w:rsidR="0028524F">
              <w:rPr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706" w:type="dxa"/>
            <w:vAlign w:val="center"/>
          </w:tcPr>
          <w:p w14:paraId="1F2B40D7" w14:textId="77777777" w:rsidR="00E51877" w:rsidRDefault="0028524F" w:rsidP="00E51877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 xml:space="preserve">Zelena mreža Cavtat (izrada projektne dokumentacije uređenja javnih površina </w:t>
            </w:r>
          </w:p>
          <w:p w14:paraId="0788E519" w14:textId="6136F8ED" w:rsidR="0028524F" w:rsidRPr="008239FC" w:rsidRDefault="0028524F" w:rsidP="00E51877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-usluge</w:t>
            </w:r>
          </w:p>
        </w:tc>
        <w:tc>
          <w:tcPr>
            <w:tcW w:w="1701" w:type="dxa"/>
            <w:vAlign w:val="center"/>
          </w:tcPr>
          <w:p w14:paraId="29C9A2F6" w14:textId="17E3BDB3" w:rsidR="00E51877" w:rsidRPr="008239FC" w:rsidRDefault="0028524F" w:rsidP="00E51877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513280D4" w14:textId="77777777" w:rsidR="00E51877" w:rsidRDefault="0028524F" w:rsidP="00E51877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28.750,00</w:t>
            </w:r>
          </w:p>
          <w:p w14:paraId="23F1DE3D" w14:textId="77777777" w:rsidR="0028524F" w:rsidRDefault="0028524F" w:rsidP="00E51877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20B98F1D" w14:textId="77777777" w:rsidR="0028524F" w:rsidRDefault="0028524F" w:rsidP="00E51877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5E1090CC" w14:textId="77777777" w:rsidR="0028524F" w:rsidRDefault="0028524F" w:rsidP="00E51877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7315B4D5" w14:textId="77777777" w:rsidR="0028524F" w:rsidRDefault="0028524F" w:rsidP="00E51877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51145205" w14:textId="77777777" w:rsidR="0028524F" w:rsidRDefault="0028524F" w:rsidP="00E51877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4AEC19F8" w14:textId="77777777" w:rsidR="0028524F" w:rsidRDefault="0028524F" w:rsidP="00E51877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377D77A8" w14:textId="530C622B" w:rsidR="0028524F" w:rsidRDefault="0028524F" w:rsidP="00E51877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6.250,00</w:t>
            </w:r>
          </w:p>
        </w:tc>
        <w:tc>
          <w:tcPr>
            <w:tcW w:w="1418" w:type="dxa"/>
            <w:vAlign w:val="center"/>
          </w:tcPr>
          <w:p w14:paraId="63643C06" w14:textId="6B46DAC5" w:rsidR="00E51877" w:rsidRPr="008239FC" w:rsidRDefault="00E51877" w:rsidP="00E51877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turistička pristojba, opći prihodi</w:t>
            </w:r>
          </w:p>
        </w:tc>
      </w:tr>
      <w:tr w:rsidR="00404E87" w:rsidRPr="00B73BE5" w14:paraId="20722C6B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65C62FC4" w14:textId="11D99335" w:rsidR="00404E87" w:rsidRDefault="00404E87" w:rsidP="00404E87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lastRenderedPageBreak/>
              <w:t>I.2.1.i.</w:t>
            </w:r>
          </w:p>
        </w:tc>
        <w:tc>
          <w:tcPr>
            <w:tcW w:w="1134" w:type="dxa"/>
            <w:noWrap/>
            <w:vAlign w:val="center"/>
          </w:tcPr>
          <w:p w14:paraId="7F236331" w14:textId="77777777" w:rsidR="00404E87" w:rsidRDefault="00404E87" w:rsidP="00404E87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0BA14BB6" w14:textId="52363346" w:rsidR="00404E87" w:rsidRDefault="00404E87" w:rsidP="00404E87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Park obitelji Račić </w:t>
            </w:r>
          </w:p>
        </w:tc>
        <w:tc>
          <w:tcPr>
            <w:tcW w:w="1706" w:type="dxa"/>
            <w:vAlign w:val="center"/>
          </w:tcPr>
          <w:p w14:paraId="45E230CD" w14:textId="721DE2E1" w:rsidR="00404E87" w:rsidRDefault="00404E87" w:rsidP="00404E87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- izrada geodetsko situacijskog snimka stvarnog stanja</w:t>
            </w:r>
          </w:p>
        </w:tc>
        <w:tc>
          <w:tcPr>
            <w:tcW w:w="1701" w:type="dxa"/>
            <w:vAlign w:val="center"/>
          </w:tcPr>
          <w:p w14:paraId="1176FE58" w14:textId="50303DB3" w:rsidR="00404E87" w:rsidRDefault="00404E87" w:rsidP="00404E87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1D082F97" w14:textId="15046059" w:rsidR="00404E87" w:rsidRDefault="00404E87" w:rsidP="00404E87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6.012,50</w:t>
            </w:r>
          </w:p>
        </w:tc>
        <w:tc>
          <w:tcPr>
            <w:tcW w:w="1418" w:type="dxa"/>
            <w:vAlign w:val="center"/>
          </w:tcPr>
          <w:p w14:paraId="5E16817B" w14:textId="09763091" w:rsidR="00404E87" w:rsidRPr="008239FC" w:rsidRDefault="00404E87" w:rsidP="00404E87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turistička pristojba, opći prihodi</w:t>
            </w:r>
          </w:p>
        </w:tc>
      </w:tr>
      <w:tr w:rsidR="000512E6" w:rsidRPr="00B73BE5" w14:paraId="3C249857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7DEE5DD9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I.2.2.</w:t>
            </w:r>
          </w:p>
        </w:tc>
        <w:tc>
          <w:tcPr>
            <w:tcW w:w="1134" w:type="dxa"/>
            <w:noWrap/>
            <w:vAlign w:val="center"/>
          </w:tcPr>
          <w:p w14:paraId="3C93432C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T209224</w:t>
            </w:r>
          </w:p>
        </w:tc>
        <w:tc>
          <w:tcPr>
            <w:tcW w:w="2758" w:type="dxa"/>
            <w:vAlign w:val="center"/>
          </w:tcPr>
          <w:p w14:paraId="7884B3D7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Javne prometne površine na kojima nije dopušten promet motornim vozilima: </w:t>
            </w:r>
          </w:p>
          <w:p w14:paraId="15F43C8A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- ulice, stube </w:t>
            </w:r>
          </w:p>
        </w:tc>
        <w:tc>
          <w:tcPr>
            <w:tcW w:w="1706" w:type="dxa"/>
            <w:vAlign w:val="center"/>
          </w:tcPr>
          <w:p w14:paraId="55C3304E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3C2106B0" w14:textId="5795E6E4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11.000</w:t>
            </w:r>
          </w:p>
        </w:tc>
        <w:tc>
          <w:tcPr>
            <w:tcW w:w="1418" w:type="dxa"/>
            <w:vAlign w:val="center"/>
          </w:tcPr>
          <w:p w14:paraId="5A0A6C6C" w14:textId="68723D1B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5CEE46F2" w14:textId="525F420C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</w:tr>
      <w:tr w:rsidR="000512E6" w:rsidRPr="00B73BE5" w14:paraId="7AA3F2A2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62F5270E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I.2.2.a.</w:t>
            </w:r>
          </w:p>
        </w:tc>
        <w:tc>
          <w:tcPr>
            <w:tcW w:w="1134" w:type="dxa"/>
            <w:noWrap/>
            <w:vAlign w:val="center"/>
          </w:tcPr>
          <w:p w14:paraId="71E8420A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763A606E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Ulica kneza Domagoja, Cavtat</w:t>
            </w:r>
          </w:p>
        </w:tc>
        <w:tc>
          <w:tcPr>
            <w:tcW w:w="1706" w:type="dxa"/>
            <w:vAlign w:val="center"/>
          </w:tcPr>
          <w:p w14:paraId="38926442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 izrada glavnog projekta za rekonstrukciju (rekonstrukcija u fazama) Ulica kneza Domagoja, Cavtat</w:t>
            </w:r>
          </w:p>
          <w:p w14:paraId="631CFB09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projekt zaštite i konzervacije ostataka rimskog akvadukta u Ulici kneza Domagoja, te uređenje okolnog prostora</w:t>
            </w:r>
          </w:p>
          <w:p w14:paraId="69D777E9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  <w:p w14:paraId="0A201837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radovi u fazama</w:t>
            </w:r>
          </w:p>
        </w:tc>
        <w:tc>
          <w:tcPr>
            <w:tcW w:w="1701" w:type="dxa"/>
            <w:vAlign w:val="center"/>
          </w:tcPr>
          <w:p w14:paraId="011007C0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11.000</w:t>
            </w:r>
          </w:p>
          <w:p w14:paraId="5F061130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06CE4060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31884AF6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54B0A006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16F7EC29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402B9C8A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64212416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6672448B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48BC7F8F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02765C7B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11C691C2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09D2865D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6C7961D1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0DFF4F45" w14:textId="2CC79E48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vAlign w:val="center"/>
          </w:tcPr>
          <w:p w14:paraId="6C15F565" w14:textId="10F0AC90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21740301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opći prihodi</w:t>
            </w:r>
          </w:p>
        </w:tc>
      </w:tr>
      <w:tr w:rsidR="000512E6" w:rsidRPr="00B73BE5" w14:paraId="2D5EF201" w14:textId="77777777" w:rsidTr="00230575">
        <w:trPr>
          <w:trHeight w:val="340"/>
          <w:jc w:val="center"/>
        </w:trPr>
        <w:tc>
          <w:tcPr>
            <w:tcW w:w="781" w:type="dxa"/>
            <w:shd w:val="clear" w:color="auto" w:fill="D9D9D9"/>
            <w:noWrap/>
            <w:vAlign w:val="center"/>
          </w:tcPr>
          <w:p w14:paraId="7EA036AC" w14:textId="77777777" w:rsidR="000512E6" w:rsidRDefault="000512E6" w:rsidP="000512E6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I.3.</w:t>
            </w:r>
          </w:p>
        </w:tc>
        <w:tc>
          <w:tcPr>
            <w:tcW w:w="1134" w:type="dxa"/>
            <w:shd w:val="clear" w:color="auto" w:fill="D9D9D9"/>
            <w:noWrap/>
            <w:vAlign w:val="center"/>
          </w:tcPr>
          <w:p w14:paraId="635E4E35" w14:textId="77777777" w:rsidR="000512E6" w:rsidRDefault="000512E6" w:rsidP="000512E6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2758" w:type="dxa"/>
            <w:shd w:val="clear" w:color="auto" w:fill="D9D9D9"/>
            <w:vAlign w:val="center"/>
          </w:tcPr>
          <w:p w14:paraId="33EB2C7C" w14:textId="77777777" w:rsidR="000512E6" w:rsidRDefault="000512E6" w:rsidP="000512E6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 xml:space="preserve">Javna parkirališta </w:t>
            </w:r>
          </w:p>
        </w:tc>
        <w:tc>
          <w:tcPr>
            <w:tcW w:w="1706" w:type="dxa"/>
            <w:shd w:val="clear" w:color="auto" w:fill="D9D9D9"/>
            <w:vAlign w:val="center"/>
          </w:tcPr>
          <w:p w14:paraId="601653BB" w14:textId="77777777" w:rsidR="000512E6" w:rsidRPr="008239FC" w:rsidRDefault="000512E6" w:rsidP="000512E6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 w:rsidRPr="008239FC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Vrsta poslova</w:t>
            </w: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53972019" w14:textId="0D14315C" w:rsidR="000512E6" w:rsidRPr="008239FC" w:rsidRDefault="000512E6" w:rsidP="000512E6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 w:rsidRPr="008239FC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328.750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7B73FE3" w14:textId="44982F2B" w:rsidR="000512E6" w:rsidRPr="008239FC" w:rsidRDefault="003F0ED1" w:rsidP="000512E6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270</w:t>
            </w:r>
            <w:r w:rsidR="00D94875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.655,81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C1ADB60" w14:textId="77777777" w:rsidR="000512E6" w:rsidRPr="008239FC" w:rsidRDefault="000512E6" w:rsidP="000512E6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</w:tr>
      <w:tr w:rsidR="000512E6" w:rsidRPr="00B73BE5" w14:paraId="25BE16CB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2E76DB38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I.3.1.</w:t>
            </w:r>
          </w:p>
        </w:tc>
        <w:tc>
          <w:tcPr>
            <w:tcW w:w="1134" w:type="dxa"/>
            <w:noWrap/>
            <w:vAlign w:val="center"/>
          </w:tcPr>
          <w:p w14:paraId="20C4B86E" w14:textId="0D7ED091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A209209</w:t>
            </w:r>
          </w:p>
        </w:tc>
        <w:tc>
          <w:tcPr>
            <w:tcW w:w="2758" w:type="dxa"/>
            <w:vAlign w:val="center"/>
          </w:tcPr>
          <w:p w14:paraId="35E41992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Izgradnja, uređenje, opremanje parkinga </w:t>
            </w:r>
          </w:p>
        </w:tc>
        <w:tc>
          <w:tcPr>
            <w:tcW w:w="1706" w:type="dxa"/>
            <w:vAlign w:val="center"/>
          </w:tcPr>
          <w:p w14:paraId="0AB5C611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7A7C2D59" w14:textId="1EBF2869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328.750</w:t>
            </w:r>
          </w:p>
        </w:tc>
        <w:tc>
          <w:tcPr>
            <w:tcW w:w="1418" w:type="dxa"/>
            <w:vAlign w:val="center"/>
          </w:tcPr>
          <w:p w14:paraId="08E4B1DC" w14:textId="59E4339C" w:rsidR="000512E6" w:rsidRPr="008239FC" w:rsidRDefault="002E2855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270.655,81</w:t>
            </w:r>
          </w:p>
        </w:tc>
        <w:tc>
          <w:tcPr>
            <w:tcW w:w="1418" w:type="dxa"/>
            <w:vAlign w:val="center"/>
          </w:tcPr>
          <w:p w14:paraId="48880895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</w:tr>
      <w:tr w:rsidR="000512E6" w:rsidRPr="00B73BE5" w14:paraId="1209ACCA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087D3B59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I.3.1.a.</w:t>
            </w:r>
          </w:p>
        </w:tc>
        <w:tc>
          <w:tcPr>
            <w:tcW w:w="1134" w:type="dxa"/>
            <w:noWrap/>
            <w:vAlign w:val="center"/>
          </w:tcPr>
          <w:p w14:paraId="475A7164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73BCDBAC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- uređenja ulaska na prometne površine u staru gradsku jezgru Cavtat i na glavni parking s radovima uređenja</w:t>
            </w:r>
          </w:p>
        </w:tc>
        <w:tc>
          <w:tcPr>
            <w:tcW w:w="1706" w:type="dxa"/>
            <w:vAlign w:val="center"/>
          </w:tcPr>
          <w:p w14:paraId="2F44473A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nadzorne kamere parking za kontrolu ulaska/izlaska,</w:t>
            </w:r>
          </w:p>
          <w:p w14:paraId="696D4BB8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 xml:space="preserve"> -- drugi radovi</w:t>
            </w:r>
          </w:p>
          <w:p w14:paraId="20FEAEE8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oprema</w:t>
            </w:r>
          </w:p>
          <w:p w14:paraId="6588C4AF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4A747637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70E80913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46.300</w:t>
            </w:r>
          </w:p>
          <w:p w14:paraId="10B109BA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72CEE6BB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16.000</w:t>
            </w:r>
          </w:p>
          <w:p w14:paraId="229742FB" w14:textId="06767CB0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7.000</w:t>
            </w:r>
          </w:p>
        </w:tc>
        <w:tc>
          <w:tcPr>
            <w:tcW w:w="1418" w:type="dxa"/>
            <w:vAlign w:val="center"/>
          </w:tcPr>
          <w:p w14:paraId="1FBB888F" w14:textId="77777777" w:rsidR="002E2855" w:rsidRDefault="002E2855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07DFBF44" w14:textId="5FBAE3A1" w:rsidR="002E2855" w:rsidRDefault="002E2855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  <w:p w14:paraId="3AA42216" w14:textId="77777777" w:rsidR="002E2855" w:rsidRDefault="002E2855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</w:p>
          <w:p w14:paraId="6B756091" w14:textId="77777777" w:rsidR="000512E6" w:rsidRDefault="002E2855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312,50</w:t>
            </w:r>
          </w:p>
          <w:p w14:paraId="73321949" w14:textId="1F321777" w:rsidR="002E2855" w:rsidRPr="008239FC" w:rsidRDefault="002E2855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6400E979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 opći prihodi</w:t>
            </w:r>
          </w:p>
        </w:tc>
      </w:tr>
      <w:tr w:rsidR="000512E6" w:rsidRPr="00B73BE5" w14:paraId="17505807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18366F18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I.3.1.b.</w:t>
            </w:r>
          </w:p>
        </w:tc>
        <w:tc>
          <w:tcPr>
            <w:tcW w:w="1134" w:type="dxa"/>
            <w:noWrap/>
            <w:vAlign w:val="center"/>
          </w:tcPr>
          <w:p w14:paraId="7B50978C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5DD2E007" w14:textId="77777777" w:rsidR="000512E6" w:rsidRDefault="000512E6" w:rsidP="000512E6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uređenje parkirališta Tiha</w:t>
            </w:r>
          </w:p>
        </w:tc>
        <w:tc>
          <w:tcPr>
            <w:tcW w:w="1706" w:type="dxa"/>
            <w:vAlign w:val="center"/>
          </w:tcPr>
          <w:p w14:paraId="7DE94448" w14:textId="77777777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ograda</w:t>
            </w:r>
          </w:p>
        </w:tc>
        <w:tc>
          <w:tcPr>
            <w:tcW w:w="1701" w:type="dxa"/>
            <w:vAlign w:val="center"/>
          </w:tcPr>
          <w:p w14:paraId="78ED72E4" w14:textId="5557FB51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59.450</w:t>
            </w:r>
          </w:p>
        </w:tc>
        <w:tc>
          <w:tcPr>
            <w:tcW w:w="1418" w:type="dxa"/>
            <w:vAlign w:val="center"/>
          </w:tcPr>
          <w:p w14:paraId="485D9508" w14:textId="70CBC617" w:rsidR="000512E6" w:rsidRPr="008239FC" w:rsidRDefault="002E2855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18.465,00</w:t>
            </w:r>
          </w:p>
        </w:tc>
        <w:tc>
          <w:tcPr>
            <w:tcW w:w="1418" w:type="dxa"/>
            <w:vAlign w:val="center"/>
          </w:tcPr>
          <w:p w14:paraId="492B25A7" w14:textId="145A7DC2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opći prihodi, prihodi od pr</w:t>
            </w:r>
            <w:r w:rsidR="00F007B2">
              <w:rPr>
                <w:color w:val="000000"/>
                <w:sz w:val="16"/>
                <w:szCs w:val="16"/>
                <w:lang w:eastAsia="hr-HR"/>
              </w:rPr>
              <w:t>o</w:t>
            </w:r>
            <w:r w:rsidRPr="008239FC">
              <w:rPr>
                <w:color w:val="000000"/>
                <w:sz w:val="16"/>
                <w:szCs w:val="16"/>
                <w:lang w:eastAsia="hr-HR"/>
              </w:rPr>
              <w:t>daje imovine</w:t>
            </w:r>
          </w:p>
        </w:tc>
      </w:tr>
      <w:tr w:rsidR="000512E6" w:rsidRPr="00B73BE5" w14:paraId="3757B697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004DCEA7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I.3.1.c.</w:t>
            </w:r>
          </w:p>
        </w:tc>
        <w:tc>
          <w:tcPr>
            <w:tcW w:w="1134" w:type="dxa"/>
            <w:noWrap/>
            <w:vAlign w:val="center"/>
          </w:tcPr>
          <w:p w14:paraId="43FD826F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6F81A4C7" w14:textId="77777777" w:rsidR="000512E6" w:rsidRDefault="000512E6" w:rsidP="000512E6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parking ambulanta Cavtat</w:t>
            </w:r>
          </w:p>
        </w:tc>
        <w:tc>
          <w:tcPr>
            <w:tcW w:w="1706" w:type="dxa"/>
            <w:vAlign w:val="center"/>
          </w:tcPr>
          <w:p w14:paraId="5B9B6751" w14:textId="77777777" w:rsidR="000512E6" w:rsidRPr="008239FC" w:rsidRDefault="000512E6" w:rsidP="000512E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otkup zemljišta i izrada projektne dokumentacije</w:t>
            </w:r>
          </w:p>
        </w:tc>
        <w:tc>
          <w:tcPr>
            <w:tcW w:w="1701" w:type="dxa"/>
            <w:vAlign w:val="center"/>
          </w:tcPr>
          <w:p w14:paraId="73D78688" w14:textId="668EA22E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2E511621" w14:textId="2B91209C" w:rsidR="000512E6" w:rsidRPr="008239FC" w:rsidRDefault="00F007B2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77CABA3D" w14:textId="0CC6066E" w:rsidR="000512E6" w:rsidRPr="008239FC" w:rsidRDefault="000512E6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doprinos, komunalna naknada, opći prihodi, prihodi od pr</w:t>
            </w:r>
            <w:r w:rsidR="00F007B2">
              <w:rPr>
                <w:color w:val="000000"/>
                <w:sz w:val="16"/>
                <w:szCs w:val="16"/>
                <w:lang w:eastAsia="hr-HR"/>
              </w:rPr>
              <w:t>o</w:t>
            </w:r>
            <w:r w:rsidRPr="008239FC">
              <w:rPr>
                <w:color w:val="000000"/>
                <w:sz w:val="16"/>
                <w:szCs w:val="16"/>
                <w:lang w:eastAsia="hr-HR"/>
              </w:rPr>
              <w:t>daje imovine</w:t>
            </w:r>
          </w:p>
        </w:tc>
      </w:tr>
      <w:tr w:rsidR="000512E6" w:rsidRPr="00B73BE5" w14:paraId="0511D476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3B047F38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I.3.1.d.</w:t>
            </w:r>
          </w:p>
        </w:tc>
        <w:tc>
          <w:tcPr>
            <w:tcW w:w="1134" w:type="dxa"/>
            <w:noWrap/>
            <w:vAlign w:val="center"/>
          </w:tcPr>
          <w:p w14:paraId="3691624F" w14:textId="77777777" w:rsidR="000512E6" w:rsidRDefault="000512E6" w:rsidP="000512E6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027537CF" w14:textId="77777777" w:rsidR="000512E6" w:rsidRDefault="000512E6" w:rsidP="000512E6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parking Gruda</w:t>
            </w:r>
          </w:p>
        </w:tc>
        <w:tc>
          <w:tcPr>
            <w:tcW w:w="1706" w:type="dxa"/>
            <w:vAlign w:val="center"/>
          </w:tcPr>
          <w:p w14:paraId="65EAC222" w14:textId="77777777" w:rsidR="000512E6" w:rsidRPr="008239FC" w:rsidRDefault="000512E6" w:rsidP="000512E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tamponiranje, uređenje, vertikalna i horizontalna signalizacija</w:t>
            </w:r>
          </w:p>
        </w:tc>
        <w:tc>
          <w:tcPr>
            <w:tcW w:w="1701" w:type="dxa"/>
            <w:vAlign w:val="center"/>
          </w:tcPr>
          <w:p w14:paraId="7A268C8F" w14:textId="14608522" w:rsidR="000512E6" w:rsidRPr="008239FC" w:rsidRDefault="000512E6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200.000</w:t>
            </w:r>
          </w:p>
        </w:tc>
        <w:tc>
          <w:tcPr>
            <w:tcW w:w="1418" w:type="dxa"/>
            <w:vAlign w:val="center"/>
          </w:tcPr>
          <w:p w14:paraId="33EB449C" w14:textId="060FA7DD" w:rsidR="000512E6" w:rsidRPr="008239FC" w:rsidRDefault="00F007B2" w:rsidP="000512E6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186.727,51</w:t>
            </w:r>
          </w:p>
        </w:tc>
        <w:tc>
          <w:tcPr>
            <w:tcW w:w="1418" w:type="dxa"/>
            <w:vAlign w:val="center"/>
          </w:tcPr>
          <w:p w14:paraId="63B3D57C" w14:textId="328C0A36" w:rsidR="000512E6" w:rsidRPr="008239FC" w:rsidRDefault="000512E6" w:rsidP="000512E6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opći prihodi, prihodi od pr</w:t>
            </w:r>
            <w:r w:rsidR="00F007B2">
              <w:rPr>
                <w:color w:val="000000"/>
                <w:sz w:val="16"/>
                <w:szCs w:val="16"/>
                <w:lang w:eastAsia="hr-HR"/>
              </w:rPr>
              <w:t>o</w:t>
            </w:r>
            <w:r w:rsidRPr="008239FC">
              <w:rPr>
                <w:color w:val="000000"/>
                <w:sz w:val="16"/>
                <w:szCs w:val="16"/>
                <w:lang w:eastAsia="hr-HR"/>
              </w:rPr>
              <w:t>daje imovine</w:t>
            </w:r>
          </w:p>
        </w:tc>
      </w:tr>
      <w:tr w:rsidR="00F007B2" w:rsidRPr="00B73BE5" w14:paraId="358E3018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18C8C82F" w14:textId="401CFABF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I.3.1.</w:t>
            </w:r>
            <w:r w:rsidR="002E2855">
              <w:rPr>
                <w:color w:val="000000"/>
                <w:sz w:val="18"/>
                <w:szCs w:val="18"/>
                <w:lang w:eastAsia="hr-HR"/>
              </w:rPr>
              <w:t>e</w:t>
            </w:r>
            <w:r>
              <w:rPr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34" w:type="dxa"/>
            <w:noWrap/>
            <w:vAlign w:val="center"/>
          </w:tcPr>
          <w:p w14:paraId="69B4704A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4A44B015" w14:textId="039A5530" w:rsidR="00F007B2" w:rsidRPr="00F007B2" w:rsidRDefault="00F007B2" w:rsidP="00F007B2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parking Zvekovica</w:t>
            </w:r>
          </w:p>
        </w:tc>
        <w:tc>
          <w:tcPr>
            <w:tcW w:w="1706" w:type="dxa"/>
            <w:vAlign w:val="center"/>
          </w:tcPr>
          <w:p w14:paraId="4823F05E" w14:textId="1CBC24D0" w:rsidR="00F007B2" w:rsidRPr="008239FC" w:rsidRDefault="00F007B2" w:rsidP="00F007B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uređenje, vertikalna i horizontalna signalizacija</w:t>
            </w:r>
          </w:p>
        </w:tc>
        <w:tc>
          <w:tcPr>
            <w:tcW w:w="1701" w:type="dxa"/>
            <w:vAlign w:val="center"/>
          </w:tcPr>
          <w:p w14:paraId="25C91EB7" w14:textId="396E775B" w:rsidR="00F007B2" w:rsidRPr="008239FC" w:rsidRDefault="003F0ED1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2FAC20C8" w14:textId="6F4C2A6E" w:rsidR="00F007B2" w:rsidRDefault="00F007B2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32.275,80</w:t>
            </w:r>
          </w:p>
        </w:tc>
        <w:tc>
          <w:tcPr>
            <w:tcW w:w="1418" w:type="dxa"/>
            <w:vAlign w:val="center"/>
          </w:tcPr>
          <w:p w14:paraId="79726B60" w14:textId="45570D2A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opći prihodi, prihodi od pr</w:t>
            </w:r>
            <w:r>
              <w:rPr>
                <w:color w:val="000000"/>
                <w:sz w:val="16"/>
                <w:szCs w:val="16"/>
                <w:lang w:eastAsia="hr-HR"/>
              </w:rPr>
              <w:t>o</w:t>
            </w:r>
            <w:r w:rsidRPr="008239FC">
              <w:rPr>
                <w:color w:val="000000"/>
                <w:sz w:val="16"/>
                <w:szCs w:val="16"/>
                <w:lang w:eastAsia="hr-HR"/>
              </w:rPr>
              <w:t>daje imovine</w:t>
            </w:r>
          </w:p>
        </w:tc>
      </w:tr>
      <w:tr w:rsidR="002E2855" w:rsidRPr="00B73BE5" w14:paraId="5C62281D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46CE07D4" w14:textId="3348E14B" w:rsidR="002E2855" w:rsidRDefault="002E2855" w:rsidP="002E285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I.3.1.f.</w:t>
            </w:r>
          </w:p>
        </w:tc>
        <w:tc>
          <w:tcPr>
            <w:tcW w:w="1134" w:type="dxa"/>
            <w:noWrap/>
            <w:vAlign w:val="center"/>
          </w:tcPr>
          <w:p w14:paraId="690F3624" w14:textId="77777777" w:rsidR="002E2855" w:rsidRDefault="002E2855" w:rsidP="002E2855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079CF306" w14:textId="008270EA" w:rsidR="002E2855" w:rsidRDefault="002E2855" w:rsidP="002E2855">
            <w:pPr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javne prometne površine</w:t>
            </w:r>
          </w:p>
        </w:tc>
        <w:tc>
          <w:tcPr>
            <w:tcW w:w="1706" w:type="dxa"/>
            <w:vAlign w:val="center"/>
          </w:tcPr>
          <w:p w14:paraId="2B23EEE5" w14:textId="297D89B7" w:rsidR="002E2855" w:rsidRPr="008239FC" w:rsidRDefault="002E2855" w:rsidP="002E28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 xml:space="preserve">izrada projektne </w:t>
            </w:r>
            <w:r>
              <w:rPr>
                <w:color w:val="000000"/>
                <w:sz w:val="16"/>
                <w:szCs w:val="16"/>
                <w:lang w:eastAsia="hr-HR"/>
              </w:rPr>
              <w:lastRenderedPageBreak/>
              <w:t>dokumentacije za zonu javnog parkinga u uvali Tiha</w:t>
            </w:r>
          </w:p>
        </w:tc>
        <w:tc>
          <w:tcPr>
            <w:tcW w:w="1701" w:type="dxa"/>
            <w:vAlign w:val="center"/>
          </w:tcPr>
          <w:p w14:paraId="1C908622" w14:textId="06B73C8D" w:rsidR="002E2855" w:rsidRPr="008239FC" w:rsidRDefault="003F0ED1" w:rsidP="002E2855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lastRenderedPageBreak/>
              <w:t>0,00</w:t>
            </w:r>
          </w:p>
        </w:tc>
        <w:tc>
          <w:tcPr>
            <w:tcW w:w="1418" w:type="dxa"/>
            <w:vAlign w:val="center"/>
          </w:tcPr>
          <w:p w14:paraId="6F769001" w14:textId="321ACE0B" w:rsidR="002E2855" w:rsidRDefault="002E2855" w:rsidP="002E2855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32.875,00</w:t>
            </w:r>
          </w:p>
        </w:tc>
        <w:tc>
          <w:tcPr>
            <w:tcW w:w="1418" w:type="dxa"/>
            <w:vAlign w:val="center"/>
          </w:tcPr>
          <w:p w14:paraId="327F6568" w14:textId="60021217" w:rsidR="002E2855" w:rsidRPr="008239FC" w:rsidRDefault="002E2855" w:rsidP="002E2855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 xml:space="preserve">komunalni doprinos, </w:t>
            </w:r>
            <w:r w:rsidRPr="008239FC">
              <w:rPr>
                <w:color w:val="000000"/>
                <w:sz w:val="16"/>
                <w:szCs w:val="16"/>
                <w:lang w:eastAsia="hr-HR"/>
              </w:rPr>
              <w:lastRenderedPageBreak/>
              <w:t>komunalna naknada, opći prihodi, prihodi od pr</w:t>
            </w:r>
            <w:r>
              <w:rPr>
                <w:color w:val="000000"/>
                <w:sz w:val="16"/>
                <w:szCs w:val="16"/>
                <w:lang w:eastAsia="hr-HR"/>
              </w:rPr>
              <w:t>o</w:t>
            </w:r>
            <w:r w:rsidRPr="008239FC">
              <w:rPr>
                <w:color w:val="000000"/>
                <w:sz w:val="16"/>
                <w:szCs w:val="16"/>
                <w:lang w:eastAsia="hr-HR"/>
              </w:rPr>
              <w:t>daje imovine</w:t>
            </w:r>
          </w:p>
        </w:tc>
      </w:tr>
      <w:tr w:rsidR="002E2855" w:rsidRPr="00B73BE5" w14:paraId="091FF835" w14:textId="77777777" w:rsidTr="00230575">
        <w:trPr>
          <w:trHeight w:val="340"/>
          <w:jc w:val="center"/>
        </w:trPr>
        <w:tc>
          <w:tcPr>
            <w:tcW w:w="781" w:type="dxa"/>
            <w:shd w:val="clear" w:color="auto" w:fill="D9D9D9"/>
            <w:noWrap/>
            <w:vAlign w:val="center"/>
          </w:tcPr>
          <w:p w14:paraId="02033552" w14:textId="77777777" w:rsidR="002E2855" w:rsidRDefault="002E2855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134" w:type="dxa"/>
            <w:shd w:val="clear" w:color="auto" w:fill="D9D9D9"/>
            <w:noWrap/>
            <w:vAlign w:val="center"/>
          </w:tcPr>
          <w:p w14:paraId="50213413" w14:textId="77777777" w:rsidR="002E2855" w:rsidRDefault="002E2855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2758" w:type="dxa"/>
            <w:shd w:val="clear" w:color="auto" w:fill="D9D9D9"/>
            <w:vAlign w:val="center"/>
          </w:tcPr>
          <w:p w14:paraId="24D799F8" w14:textId="77777777" w:rsidR="002E2855" w:rsidRDefault="002E2855" w:rsidP="00F007B2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1706" w:type="dxa"/>
            <w:shd w:val="clear" w:color="auto" w:fill="D9D9D9"/>
            <w:vAlign w:val="center"/>
          </w:tcPr>
          <w:p w14:paraId="7E3A7A22" w14:textId="77777777" w:rsidR="002E2855" w:rsidRPr="008239FC" w:rsidRDefault="002E2855" w:rsidP="00F007B2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246C6FA7" w14:textId="77777777" w:rsidR="002E2855" w:rsidRPr="008239FC" w:rsidRDefault="002E2855" w:rsidP="00F007B2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6F041289" w14:textId="77777777" w:rsidR="002E2855" w:rsidRPr="008239FC" w:rsidRDefault="002E2855" w:rsidP="00F007B2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0A480CCE" w14:textId="77777777" w:rsidR="002E2855" w:rsidRPr="008239FC" w:rsidRDefault="002E2855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</w:tr>
      <w:tr w:rsidR="00F007B2" w:rsidRPr="00B73BE5" w14:paraId="36B3CBDB" w14:textId="77777777" w:rsidTr="00230575">
        <w:trPr>
          <w:trHeight w:val="340"/>
          <w:jc w:val="center"/>
        </w:trPr>
        <w:tc>
          <w:tcPr>
            <w:tcW w:w="781" w:type="dxa"/>
            <w:shd w:val="clear" w:color="auto" w:fill="D9D9D9"/>
            <w:noWrap/>
            <w:vAlign w:val="center"/>
          </w:tcPr>
          <w:p w14:paraId="18106140" w14:textId="77777777" w:rsidR="00F007B2" w:rsidRDefault="00F007B2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I.4.</w:t>
            </w:r>
          </w:p>
        </w:tc>
        <w:tc>
          <w:tcPr>
            <w:tcW w:w="1134" w:type="dxa"/>
            <w:shd w:val="clear" w:color="auto" w:fill="D9D9D9"/>
            <w:noWrap/>
            <w:vAlign w:val="center"/>
          </w:tcPr>
          <w:p w14:paraId="476F986F" w14:textId="77777777" w:rsidR="00F007B2" w:rsidRDefault="00F007B2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2758" w:type="dxa"/>
            <w:shd w:val="clear" w:color="auto" w:fill="D9D9D9"/>
            <w:vAlign w:val="center"/>
          </w:tcPr>
          <w:p w14:paraId="1F37BF68" w14:textId="77777777" w:rsidR="00F007B2" w:rsidRDefault="00F007B2" w:rsidP="00F007B2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 xml:space="preserve">Javne garaže </w:t>
            </w:r>
          </w:p>
        </w:tc>
        <w:tc>
          <w:tcPr>
            <w:tcW w:w="1706" w:type="dxa"/>
            <w:shd w:val="clear" w:color="auto" w:fill="D9D9D9"/>
            <w:vAlign w:val="center"/>
          </w:tcPr>
          <w:p w14:paraId="38B6AD88" w14:textId="77777777" w:rsidR="00F007B2" w:rsidRPr="008239FC" w:rsidRDefault="00F007B2" w:rsidP="00F007B2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532C0F73" w14:textId="77777777" w:rsidR="00F007B2" w:rsidRPr="008239FC" w:rsidRDefault="00F007B2" w:rsidP="00F007B2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5C598ED6" w14:textId="77777777" w:rsidR="00F007B2" w:rsidRPr="008239FC" w:rsidRDefault="00F007B2" w:rsidP="00F007B2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72C97C55" w14:textId="77777777" w:rsidR="00F007B2" w:rsidRPr="008239FC" w:rsidRDefault="00F007B2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</w:tr>
      <w:tr w:rsidR="00F007B2" w:rsidRPr="00B73BE5" w14:paraId="7F8034A6" w14:textId="77777777" w:rsidTr="00230575">
        <w:trPr>
          <w:trHeight w:val="127"/>
          <w:jc w:val="center"/>
        </w:trPr>
        <w:tc>
          <w:tcPr>
            <w:tcW w:w="781" w:type="dxa"/>
            <w:noWrap/>
            <w:vAlign w:val="center"/>
          </w:tcPr>
          <w:p w14:paraId="2AA05784" w14:textId="77777777" w:rsidR="00F007B2" w:rsidRDefault="00F007B2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644A3D51" w14:textId="77777777" w:rsidR="00F007B2" w:rsidRDefault="00F007B2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-</w:t>
            </w:r>
          </w:p>
        </w:tc>
        <w:tc>
          <w:tcPr>
            <w:tcW w:w="2758" w:type="dxa"/>
            <w:vAlign w:val="center"/>
          </w:tcPr>
          <w:p w14:paraId="0F1F2884" w14:textId="77777777" w:rsidR="00F007B2" w:rsidRDefault="00F007B2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-</w:t>
            </w:r>
          </w:p>
        </w:tc>
        <w:tc>
          <w:tcPr>
            <w:tcW w:w="1706" w:type="dxa"/>
            <w:vAlign w:val="center"/>
          </w:tcPr>
          <w:p w14:paraId="39620C7F" w14:textId="77777777" w:rsidR="00F007B2" w:rsidRPr="008239FC" w:rsidRDefault="00F007B2" w:rsidP="00F007B2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 w:rsidRPr="008239FC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018634FD" w14:textId="77777777" w:rsidR="00F007B2" w:rsidRPr="008239FC" w:rsidRDefault="00F007B2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1418" w:type="dxa"/>
            <w:vAlign w:val="center"/>
          </w:tcPr>
          <w:p w14:paraId="14AB8104" w14:textId="77777777" w:rsidR="00F007B2" w:rsidRPr="008239FC" w:rsidRDefault="00F007B2" w:rsidP="00F007B2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1418" w:type="dxa"/>
            <w:vAlign w:val="center"/>
          </w:tcPr>
          <w:p w14:paraId="1281254A" w14:textId="77777777" w:rsidR="00F007B2" w:rsidRPr="008239FC" w:rsidRDefault="00F007B2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 w:rsidRPr="008239FC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-</w:t>
            </w:r>
          </w:p>
        </w:tc>
      </w:tr>
      <w:tr w:rsidR="00F007B2" w:rsidRPr="00B73BE5" w14:paraId="134CC598" w14:textId="77777777" w:rsidTr="00230575">
        <w:trPr>
          <w:trHeight w:val="340"/>
          <w:jc w:val="center"/>
        </w:trPr>
        <w:tc>
          <w:tcPr>
            <w:tcW w:w="781" w:type="dxa"/>
            <w:shd w:val="clear" w:color="auto" w:fill="D9D9D9"/>
            <w:noWrap/>
            <w:vAlign w:val="center"/>
          </w:tcPr>
          <w:p w14:paraId="7470C5AA" w14:textId="77777777" w:rsidR="00F007B2" w:rsidRDefault="00F007B2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I.5.</w:t>
            </w:r>
          </w:p>
        </w:tc>
        <w:tc>
          <w:tcPr>
            <w:tcW w:w="1134" w:type="dxa"/>
            <w:shd w:val="clear" w:color="auto" w:fill="D9D9D9"/>
            <w:noWrap/>
            <w:vAlign w:val="center"/>
          </w:tcPr>
          <w:p w14:paraId="255C0F02" w14:textId="77777777" w:rsidR="00F007B2" w:rsidRDefault="00F007B2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2758" w:type="dxa"/>
            <w:shd w:val="clear" w:color="auto" w:fill="D9D9D9"/>
            <w:vAlign w:val="center"/>
          </w:tcPr>
          <w:p w14:paraId="57B88A21" w14:textId="77777777" w:rsidR="00F007B2" w:rsidRDefault="00F007B2" w:rsidP="00F007B2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Javne zelene površine</w:t>
            </w:r>
          </w:p>
        </w:tc>
        <w:tc>
          <w:tcPr>
            <w:tcW w:w="1706" w:type="dxa"/>
            <w:shd w:val="clear" w:color="auto" w:fill="D9D9D9"/>
            <w:vAlign w:val="center"/>
          </w:tcPr>
          <w:p w14:paraId="5D97FBFD" w14:textId="77777777" w:rsidR="00F007B2" w:rsidRPr="008239FC" w:rsidRDefault="00F007B2" w:rsidP="00F007B2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 w:rsidRPr="008239FC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Vrsta poslova</w:t>
            </w: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2AAAF73F" w14:textId="70635C2B" w:rsidR="00F007B2" w:rsidRPr="008239FC" w:rsidRDefault="00F007B2" w:rsidP="00F007B2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 w:rsidRPr="008239FC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260.000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BDBF9A9" w14:textId="1CAC64D6" w:rsidR="00F007B2" w:rsidRPr="008239FC" w:rsidRDefault="003F0ED1" w:rsidP="00F007B2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146.460,92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105B710" w14:textId="77777777" w:rsidR="00F007B2" w:rsidRPr="008239FC" w:rsidRDefault="00F007B2" w:rsidP="00F007B2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</w:tr>
      <w:tr w:rsidR="00F007B2" w:rsidRPr="00B73BE5" w14:paraId="71A4AB37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03451776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I.5.1.</w:t>
            </w:r>
          </w:p>
        </w:tc>
        <w:tc>
          <w:tcPr>
            <w:tcW w:w="1134" w:type="dxa"/>
            <w:noWrap/>
            <w:vAlign w:val="center"/>
          </w:tcPr>
          <w:p w14:paraId="0CA1C909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A209226</w:t>
            </w:r>
          </w:p>
        </w:tc>
        <w:tc>
          <w:tcPr>
            <w:tcW w:w="2758" w:type="dxa"/>
            <w:vAlign w:val="center"/>
          </w:tcPr>
          <w:p w14:paraId="35AA1678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Javne zelene površine: uređenje igrališta za djecu s primjenom sigurnosnih standarda</w:t>
            </w:r>
          </w:p>
        </w:tc>
        <w:tc>
          <w:tcPr>
            <w:tcW w:w="1706" w:type="dxa"/>
            <w:vAlign w:val="center"/>
          </w:tcPr>
          <w:p w14:paraId="592CCCE7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26BDAA3D" w14:textId="0F7C0A37" w:rsidR="00F007B2" w:rsidRPr="008239FC" w:rsidRDefault="00F007B2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260.000</w:t>
            </w:r>
          </w:p>
        </w:tc>
        <w:tc>
          <w:tcPr>
            <w:tcW w:w="1418" w:type="dxa"/>
            <w:vAlign w:val="center"/>
          </w:tcPr>
          <w:p w14:paraId="5538A45A" w14:textId="569F74BB" w:rsidR="00F007B2" w:rsidRPr="008239FC" w:rsidRDefault="0062551D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146.460,92</w:t>
            </w:r>
          </w:p>
        </w:tc>
        <w:tc>
          <w:tcPr>
            <w:tcW w:w="1418" w:type="dxa"/>
            <w:vAlign w:val="center"/>
          </w:tcPr>
          <w:p w14:paraId="7905E164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</w:p>
        </w:tc>
      </w:tr>
      <w:tr w:rsidR="00F007B2" w:rsidRPr="00B73BE5" w14:paraId="7B6C5003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554960C7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I.5.1.a.</w:t>
            </w:r>
          </w:p>
        </w:tc>
        <w:tc>
          <w:tcPr>
            <w:tcW w:w="1134" w:type="dxa"/>
            <w:noWrap/>
            <w:vAlign w:val="center"/>
          </w:tcPr>
          <w:p w14:paraId="7B129F9C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14822467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- dječje igralište Vodovađa </w:t>
            </w:r>
          </w:p>
        </w:tc>
        <w:tc>
          <w:tcPr>
            <w:tcW w:w="1706" w:type="dxa"/>
            <w:vAlign w:val="center"/>
          </w:tcPr>
          <w:p w14:paraId="5FBB394A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građevinski radovi uređenja</w:t>
            </w:r>
          </w:p>
          <w:p w14:paraId="2C91BCBA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opremanje</w:t>
            </w:r>
          </w:p>
        </w:tc>
        <w:tc>
          <w:tcPr>
            <w:tcW w:w="1701" w:type="dxa"/>
            <w:vAlign w:val="center"/>
          </w:tcPr>
          <w:p w14:paraId="6E01F42C" w14:textId="400C1841" w:rsidR="00F007B2" w:rsidRPr="008239FC" w:rsidRDefault="00F007B2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35.000</w:t>
            </w:r>
          </w:p>
        </w:tc>
        <w:tc>
          <w:tcPr>
            <w:tcW w:w="1418" w:type="dxa"/>
            <w:vAlign w:val="center"/>
          </w:tcPr>
          <w:p w14:paraId="5C013C8F" w14:textId="7BAC87ED" w:rsidR="00F007B2" w:rsidRPr="008239FC" w:rsidRDefault="0062551D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367D2E77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komunalna naknada, opći</w:t>
            </w:r>
          </w:p>
        </w:tc>
      </w:tr>
      <w:tr w:rsidR="00F007B2" w:rsidRPr="00B73BE5" w14:paraId="6AC1712A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0546798E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I.5.1.b.</w:t>
            </w:r>
          </w:p>
        </w:tc>
        <w:tc>
          <w:tcPr>
            <w:tcW w:w="1134" w:type="dxa"/>
            <w:noWrap/>
            <w:vAlign w:val="center"/>
          </w:tcPr>
          <w:p w14:paraId="7BB1F6CD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75561BD8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 -dječja igrališta Pločice</w:t>
            </w:r>
          </w:p>
        </w:tc>
        <w:tc>
          <w:tcPr>
            <w:tcW w:w="1706" w:type="dxa"/>
            <w:vAlign w:val="center"/>
          </w:tcPr>
          <w:p w14:paraId="0377139A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građevinski radovi uređenja</w:t>
            </w:r>
          </w:p>
          <w:p w14:paraId="0A379E3D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opremanje</w:t>
            </w:r>
          </w:p>
        </w:tc>
        <w:tc>
          <w:tcPr>
            <w:tcW w:w="1701" w:type="dxa"/>
            <w:vAlign w:val="center"/>
          </w:tcPr>
          <w:p w14:paraId="12BE52D8" w14:textId="698422E0" w:rsidR="00F007B2" w:rsidRPr="008239FC" w:rsidRDefault="00F007B2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35.000</w:t>
            </w:r>
          </w:p>
        </w:tc>
        <w:tc>
          <w:tcPr>
            <w:tcW w:w="1418" w:type="dxa"/>
            <w:vAlign w:val="center"/>
          </w:tcPr>
          <w:p w14:paraId="2A7CE34A" w14:textId="2E6B452C" w:rsidR="00F007B2" w:rsidRPr="008239FC" w:rsidRDefault="002E2855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4.068,75</w:t>
            </w:r>
          </w:p>
        </w:tc>
        <w:tc>
          <w:tcPr>
            <w:tcW w:w="1418" w:type="dxa"/>
            <w:vAlign w:val="center"/>
          </w:tcPr>
          <w:p w14:paraId="142857EA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opći</w:t>
            </w:r>
          </w:p>
        </w:tc>
      </w:tr>
      <w:tr w:rsidR="00F007B2" w:rsidRPr="00B73BE5" w14:paraId="07C8B4D4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1A1F4B33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I.5.1.c.</w:t>
            </w:r>
          </w:p>
        </w:tc>
        <w:tc>
          <w:tcPr>
            <w:tcW w:w="1134" w:type="dxa"/>
            <w:noWrap/>
            <w:vAlign w:val="center"/>
          </w:tcPr>
          <w:p w14:paraId="3D94AF6E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0C1AE8E1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 -dječja igrališta Močići</w:t>
            </w:r>
          </w:p>
        </w:tc>
        <w:tc>
          <w:tcPr>
            <w:tcW w:w="1706" w:type="dxa"/>
            <w:vAlign w:val="center"/>
          </w:tcPr>
          <w:p w14:paraId="7F64B203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građevinski radovi uređenja</w:t>
            </w:r>
          </w:p>
          <w:p w14:paraId="550E18B8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opremanje</w:t>
            </w:r>
          </w:p>
        </w:tc>
        <w:tc>
          <w:tcPr>
            <w:tcW w:w="1701" w:type="dxa"/>
            <w:vAlign w:val="center"/>
          </w:tcPr>
          <w:p w14:paraId="18D73FF6" w14:textId="24646CDE" w:rsidR="00F007B2" w:rsidRPr="008239FC" w:rsidRDefault="00F007B2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40.000</w:t>
            </w:r>
          </w:p>
        </w:tc>
        <w:tc>
          <w:tcPr>
            <w:tcW w:w="1418" w:type="dxa"/>
            <w:vAlign w:val="center"/>
          </w:tcPr>
          <w:p w14:paraId="14BD702D" w14:textId="7FEA92B9" w:rsidR="00F007B2" w:rsidRPr="008239FC" w:rsidRDefault="002E2855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36.556,05</w:t>
            </w:r>
          </w:p>
        </w:tc>
        <w:tc>
          <w:tcPr>
            <w:tcW w:w="1418" w:type="dxa"/>
            <w:vAlign w:val="center"/>
          </w:tcPr>
          <w:p w14:paraId="42851D7A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opći</w:t>
            </w:r>
          </w:p>
        </w:tc>
      </w:tr>
      <w:tr w:rsidR="00F007B2" w:rsidRPr="00B73BE5" w14:paraId="0CFF4907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39CDE4E2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I.5.1.d.</w:t>
            </w:r>
          </w:p>
        </w:tc>
        <w:tc>
          <w:tcPr>
            <w:tcW w:w="1134" w:type="dxa"/>
            <w:noWrap/>
            <w:vAlign w:val="center"/>
          </w:tcPr>
          <w:p w14:paraId="2AD290F6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6B10058E" w14:textId="77777777" w:rsidR="00F007B2" w:rsidRDefault="00F007B2" w:rsidP="00F007B2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 -dječja igrališta Cavtat, Tiha</w:t>
            </w:r>
          </w:p>
        </w:tc>
        <w:tc>
          <w:tcPr>
            <w:tcW w:w="1706" w:type="dxa"/>
            <w:vAlign w:val="center"/>
          </w:tcPr>
          <w:p w14:paraId="60B210C5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građevinski radovi uređenja</w:t>
            </w:r>
          </w:p>
          <w:p w14:paraId="2A3A3CE5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opremanje</w:t>
            </w:r>
          </w:p>
        </w:tc>
        <w:tc>
          <w:tcPr>
            <w:tcW w:w="1701" w:type="dxa"/>
            <w:vAlign w:val="center"/>
          </w:tcPr>
          <w:p w14:paraId="173EE32D" w14:textId="74FC1FA7" w:rsidR="00F007B2" w:rsidRPr="008239FC" w:rsidRDefault="00F007B2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629E01D9" w14:textId="6F27D526" w:rsidR="00F007B2" w:rsidRPr="008239FC" w:rsidRDefault="002E2855" w:rsidP="00F007B2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1.868,75</w:t>
            </w:r>
          </w:p>
        </w:tc>
        <w:tc>
          <w:tcPr>
            <w:tcW w:w="1418" w:type="dxa"/>
            <w:vAlign w:val="center"/>
          </w:tcPr>
          <w:p w14:paraId="62B9CD21" w14:textId="77777777" w:rsidR="00F007B2" w:rsidRPr="008239FC" w:rsidRDefault="00F007B2" w:rsidP="00F007B2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opći</w:t>
            </w:r>
          </w:p>
        </w:tc>
      </w:tr>
      <w:tr w:rsidR="0062551D" w:rsidRPr="00B73BE5" w14:paraId="37D18AE4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38A14372" w14:textId="19673245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I.5.1.e.</w:t>
            </w:r>
          </w:p>
        </w:tc>
        <w:tc>
          <w:tcPr>
            <w:tcW w:w="1134" w:type="dxa"/>
            <w:noWrap/>
            <w:vAlign w:val="center"/>
          </w:tcPr>
          <w:p w14:paraId="1DA54535" w14:textId="77777777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685CBF18" w14:textId="77777777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 -dječja igrališta Poljice</w:t>
            </w:r>
          </w:p>
        </w:tc>
        <w:tc>
          <w:tcPr>
            <w:tcW w:w="1706" w:type="dxa"/>
            <w:vAlign w:val="center"/>
          </w:tcPr>
          <w:p w14:paraId="491BE871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građevinski radovi uređenja</w:t>
            </w:r>
          </w:p>
          <w:p w14:paraId="4EB10008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opremanje</w:t>
            </w:r>
          </w:p>
        </w:tc>
        <w:tc>
          <w:tcPr>
            <w:tcW w:w="1701" w:type="dxa"/>
            <w:vAlign w:val="center"/>
          </w:tcPr>
          <w:p w14:paraId="775B0998" w14:textId="3792062D" w:rsidR="0062551D" w:rsidRPr="008239FC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30.000</w:t>
            </w:r>
          </w:p>
        </w:tc>
        <w:tc>
          <w:tcPr>
            <w:tcW w:w="1418" w:type="dxa"/>
            <w:vAlign w:val="center"/>
          </w:tcPr>
          <w:p w14:paraId="7A8C127D" w14:textId="746ECEBE" w:rsidR="0062551D" w:rsidRPr="008239FC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29.265,70</w:t>
            </w:r>
          </w:p>
        </w:tc>
        <w:tc>
          <w:tcPr>
            <w:tcW w:w="1418" w:type="dxa"/>
            <w:vAlign w:val="center"/>
          </w:tcPr>
          <w:p w14:paraId="6AAE326E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opći</w:t>
            </w:r>
          </w:p>
        </w:tc>
      </w:tr>
      <w:tr w:rsidR="0062551D" w:rsidRPr="00B73BE5" w14:paraId="55088490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7CCA1A00" w14:textId="578DF95E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I.5.1.f.</w:t>
            </w:r>
          </w:p>
        </w:tc>
        <w:tc>
          <w:tcPr>
            <w:tcW w:w="1134" w:type="dxa"/>
            <w:noWrap/>
            <w:vAlign w:val="center"/>
          </w:tcPr>
          <w:p w14:paraId="705475A5" w14:textId="77777777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733240B0" w14:textId="77777777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 -dječja igrališta Gruda</w:t>
            </w:r>
          </w:p>
        </w:tc>
        <w:tc>
          <w:tcPr>
            <w:tcW w:w="1706" w:type="dxa"/>
            <w:vAlign w:val="center"/>
          </w:tcPr>
          <w:p w14:paraId="69E8829E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građevinski radovi uređenja</w:t>
            </w:r>
          </w:p>
          <w:p w14:paraId="17E7C9C8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opremanje</w:t>
            </w:r>
          </w:p>
        </w:tc>
        <w:tc>
          <w:tcPr>
            <w:tcW w:w="1701" w:type="dxa"/>
            <w:vAlign w:val="center"/>
          </w:tcPr>
          <w:p w14:paraId="3234C417" w14:textId="412DAFC3" w:rsidR="0062551D" w:rsidRPr="008239FC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40.000</w:t>
            </w:r>
          </w:p>
        </w:tc>
        <w:tc>
          <w:tcPr>
            <w:tcW w:w="1418" w:type="dxa"/>
            <w:vAlign w:val="center"/>
          </w:tcPr>
          <w:p w14:paraId="2D53764E" w14:textId="134537B9" w:rsidR="0062551D" w:rsidRPr="008239FC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43.894,50</w:t>
            </w:r>
          </w:p>
        </w:tc>
        <w:tc>
          <w:tcPr>
            <w:tcW w:w="1418" w:type="dxa"/>
            <w:vAlign w:val="center"/>
          </w:tcPr>
          <w:p w14:paraId="75EE60E7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opći</w:t>
            </w:r>
          </w:p>
        </w:tc>
      </w:tr>
      <w:tr w:rsidR="0062551D" w:rsidRPr="00B73BE5" w14:paraId="4F3B38B3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42D271E3" w14:textId="4A4189E4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I.5.1.g.</w:t>
            </w:r>
          </w:p>
        </w:tc>
        <w:tc>
          <w:tcPr>
            <w:tcW w:w="1134" w:type="dxa"/>
            <w:noWrap/>
            <w:vAlign w:val="center"/>
          </w:tcPr>
          <w:p w14:paraId="1E67E8AF" w14:textId="77777777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1356458A" w14:textId="77777777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 -dječje igralište Palje Brdo</w:t>
            </w:r>
          </w:p>
        </w:tc>
        <w:tc>
          <w:tcPr>
            <w:tcW w:w="1706" w:type="dxa"/>
            <w:vAlign w:val="center"/>
          </w:tcPr>
          <w:p w14:paraId="6FB668F1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građevinski radovi uređenja</w:t>
            </w:r>
          </w:p>
          <w:p w14:paraId="43E4CD07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opremanje</w:t>
            </w:r>
          </w:p>
        </w:tc>
        <w:tc>
          <w:tcPr>
            <w:tcW w:w="1701" w:type="dxa"/>
            <w:vAlign w:val="center"/>
          </w:tcPr>
          <w:p w14:paraId="3B9A598A" w14:textId="2D023A5B" w:rsidR="0062551D" w:rsidRPr="008239FC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30.000</w:t>
            </w:r>
          </w:p>
        </w:tc>
        <w:tc>
          <w:tcPr>
            <w:tcW w:w="1418" w:type="dxa"/>
            <w:vAlign w:val="center"/>
          </w:tcPr>
          <w:p w14:paraId="2B69CE5D" w14:textId="0BADB3A1" w:rsidR="0062551D" w:rsidRPr="008239FC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22.497,48</w:t>
            </w:r>
          </w:p>
        </w:tc>
        <w:tc>
          <w:tcPr>
            <w:tcW w:w="1418" w:type="dxa"/>
            <w:vAlign w:val="center"/>
          </w:tcPr>
          <w:p w14:paraId="151E875A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opći</w:t>
            </w:r>
          </w:p>
        </w:tc>
      </w:tr>
      <w:tr w:rsidR="0062551D" w:rsidRPr="00B73BE5" w14:paraId="0BE144BA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2DFAFCED" w14:textId="5DF36534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>I.5.1.h.</w:t>
            </w:r>
          </w:p>
        </w:tc>
        <w:tc>
          <w:tcPr>
            <w:tcW w:w="1134" w:type="dxa"/>
            <w:noWrap/>
            <w:vAlign w:val="center"/>
          </w:tcPr>
          <w:p w14:paraId="10C5D808" w14:textId="77777777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58" w:type="dxa"/>
            <w:vAlign w:val="center"/>
          </w:tcPr>
          <w:p w14:paraId="10FD6CC5" w14:textId="77777777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 -igrališta dječji vrtići,</w:t>
            </w:r>
          </w:p>
          <w:p w14:paraId="65428E71" w14:textId="77777777" w:rsidR="0062551D" w:rsidRDefault="0062551D" w:rsidP="0062551D">
            <w:pPr>
              <w:tabs>
                <w:tab w:val="left" w:pos="567"/>
              </w:tabs>
              <w:rPr>
                <w:color w:val="000000"/>
                <w:sz w:val="18"/>
                <w:szCs w:val="18"/>
                <w:lang w:eastAsia="hr-HR"/>
              </w:rPr>
            </w:pPr>
            <w:r>
              <w:rPr>
                <w:color w:val="000000"/>
                <w:sz w:val="18"/>
                <w:szCs w:val="18"/>
                <w:lang w:eastAsia="hr-HR"/>
              </w:rPr>
              <w:t xml:space="preserve"> drugo po zahtjevu i mogućnostima</w:t>
            </w:r>
          </w:p>
        </w:tc>
        <w:tc>
          <w:tcPr>
            <w:tcW w:w="1706" w:type="dxa"/>
            <w:vAlign w:val="center"/>
          </w:tcPr>
          <w:p w14:paraId="455F6CD4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građevinski radovi uređenja</w:t>
            </w:r>
          </w:p>
          <w:p w14:paraId="78DECA71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- opremanje</w:t>
            </w:r>
          </w:p>
        </w:tc>
        <w:tc>
          <w:tcPr>
            <w:tcW w:w="1701" w:type="dxa"/>
            <w:vAlign w:val="center"/>
          </w:tcPr>
          <w:p w14:paraId="1609518E" w14:textId="1FA60ED2" w:rsidR="0062551D" w:rsidRPr="008239FC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50.000</w:t>
            </w:r>
          </w:p>
        </w:tc>
        <w:tc>
          <w:tcPr>
            <w:tcW w:w="1418" w:type="dxa"/>
            <w:vAlign w:val="center"/>
          </w:tcPr>
          <w:p w14:paraId="7E8A7BD7" w14:textId="3422F5D4" w:rsidR="0062551D" w:rsidRPr="008239FC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color w:val="000000"/>
                <w:sz w:val="16"/>
                <w:szCs w:val="16"/>
                <w:lang w:eastAsia="hr-HR"/>
              </w:rPr>
            </w:pPr>
            <w:r>
              <w:rPr>
                <w:color w:val="000000"/>
                <w:sz w:val="16"/>
                <w:szCs w:val="16"/>
                <w:lang w:eastAsia="hr-HR"/>
              </w:rPr>
              <w:t>8.309,69</w:t>
            </w:r>
          </w:p>
        </w:tc>
        <w:tc>
          <w:tcPr>
            <w:tcW w:w="1418" w:type="dxa"/>
            <w:vAlign w:val="center"/>
          </w:tcPr>
          <w:p w14:paraId="21BDDD58" w14:textId="77777777" w:rsidR="0062551D" w:rsidRPr="008239FC" w:rsidRDefault="0062551D" w:rsidP="0062551D">
            <w:pPr>
              <w:tabs>
                <w:tab w:val="left" w:pos="567"/>
              </w:tabs>
              <w:spacing w:after="0"/>
              <w:rPr>
                <w:color w:val="000000"/>
                <w:sz w:val="16"/>
                <w:szCs w:val="16"/>
                <w:lang w:eastAsia="hr-HR"/>
              </w:rPr>
            </w:pPr>
            <w:r w:rsidRPr="008239FC">
              <w:rPr>
                <w:color w:val="000000"/>
                <w:sz w:val="16"/>
                <w:szCs w:val="16"/>
                <w:lang w:eastAsia="hr-HR"/>
              </w:rPr>
              <w:t>komunalni doprinos, opći</w:t>
            </w:r>
          </w:p>
        </w:tc>
      </w:tr>
      <w:tr w:rsidR="0062551D" w:rsidRPr="00B73BE5" w14:paraId="7B5CD5B1" w14:textId="77777777" w:rsidTr="00230575">
        <w:trPr>
          <w:trHeight w:val="340"/>
          <w:jc w:val="center"/>
        </w:trPr>
        <w:tc>
          <w:tcPr>
            <w:tcW w:w="781" w:type="dxa"/>
            <w:shd w:val="clear" w:color="auto" w:fill="D9D9D9"/>
            <w:noWrap/>
            <w:vAlign w:val="center"/>
          </w:tcPr>
          <w:p w14:paraId="5C16392F" w14:textId="77777777" w:rsidR="0062551D" w:rsidRDefault="0062551D" w:rsidP="0062551D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I.6.</w:t>
            </w:r>
          </w:p>
        </w:tc>
        <w:tc>
          <w:tcPr>
            <w:tcW w:w="1134" w:type="dxa"/>
            <w:shd w:val="clear" w:color="auto" w:fill="D9D9D9"/>
            <w:noWrap/>
            <w:vAlign w:val="center"/>
          </w:tcPr>
          <w:p w14:paraId="5B9CA0F5" w14:textId="77777777" w:rsidR="0062551D" w:rsidRDefault="0062551D" w:rsidP="0062551D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</w:p>
        </w:tc>
        <w:tc>
          <w:tcPr>
            <w:tcW w:w="2758" w:type="dxa"/>
            <w:shd w:val="clear" w:color="auto" w:fill="D9D9D9"/>
            <w:vAlign w:val="center"/>
          </w:tcPr>
          <w:p w14:paraId="22D7AB86" w14:textId="77777777" w:rsidR="0062551D" w:rsidRDefault="0062551D" w:rsidP="0062551D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8"/>
                <w:szCs w:val="18"/>
                <w:lang w:val="hr-HR"/>
              </w:rPr>
              <w:t>Građevine i uređaji javne namjene</w:t>
            </w:r>
          </w:p>
        </w:tc>
        <w:tc>
          <w:tcPr>
            <w:tcW w:w="1706" w:type="dxa"/>
            <w:shd w:val="clear" w:color="auto" w:fill="D9D9D9"/>
            <w:vAlign w:val="center"/>
          </w:tcPr>
          <w:p w14:paraId="46DC0953" w14:textId="77777777" w:rsidR="0062551D" w:rsidRPr="008239FC" w:rsidRDefault="0062551D" w:rsidP="0062551D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 w:rsidRPr="008239FC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Vrsta poslova</w:t>
            </w: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025E803C" w14:textId="48E9DE35" w:rsidR="0062551D" w:rsidRPr="008239FC" w:rsidRDefault="003F0ED1" w:rsidP="0062551D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25.000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E6A316B" w14:textId="2A5CD323" w:rsidR="0062551D" w:rsidRPr="008239FC" w:rsidRDefault="003F0ED1" w:rsidP="0062551D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AF6DBD8" w14:textId="77777777" w:rsidR="0062551D" w:rsidRPr="008239FC" w:rsidRDefault="0062551D" w:rsidP="0062551D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  <w:lang w:val="hr-HR"/>
              </w:rPr>
            </w:pPr>
          </w:p>
        </w:tc>
      </w:tr>
      <w:tr w:rsidR="001124A0" w:rsidRPr="001124A0" w14:paraId="1E66031E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337EDA8B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I.6.1.</w:t>
            </w:r>
          </w:p>
        </w:tc>
        <w:tc>
          <w:tcPr>
            <w:tcW w:w="1134" w:type="dxa"/>
            <w:noWrap/>
            <w:vAlign w:val="center"/>
          </w:tcPr>
          <w:p w14:paraId="2492C80F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T209212</w:t>
            </w:r>
          </w:p>
        </w:tc>
        <w:tc>
          <w:tcPr>
            <w:tcW w:w="2758" w:type="dxa"/>
            <w:vAlign w:val="center"/>
          </w:tcPr>
          <w:p w14:paraId="2E11BED1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Građevine i uređaji javne namjene: Opremanje komunalnom infrastrukturom javnih površina</w:t>
            </w:r>
          </w:p>
          <w:p w14:paraId="79D229D2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- nabava novih klupa</w:t>
            </w:r>
          </w:p>
        </w:tc>
        <w:tc>
          <w:tcPr>
            <w:tcW w:w="1706" w:type="dxa"/>
            <w:vAlign w:val="center"/>
          </w:tcPr>
          <w:p w14:paraId="0E9B4B96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- opremanje (nabava novih klupa šetnica Rat i Tiha)</w:t>
            </w:r>
          </w:p>
        </w:tc>
        <w:tc>
          <w:tcPr>
            <w:tcW w:w="1701" w:type="dxa"/>
            <w:vAlign w:val="center"/>
          </w:tcPr>
          <w:p w14:paraId="76AF7B5A" w14:textId="21F2BA25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10.000</w:t>
            </w:r>
          </w:p>
        </w:tc>
        <w:tc>
          <w:tcPr>
            <w:tcW w:w="1418" w:type="dxa"/>
            <w:vAlign w:val="center"/>
          </w:tcPr>
          <w:p w14:paraId="451C1EEF" w14:textId="7FFF5774" w:rsidR="0062551D" w:rsidRPr="001124A0" w:rsidRDefault="003F0ED1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62DB9EBF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komunalni doprinos</w:t>
            </w:r>
          </w:p>
        </w:tc>
      </w:tr>
      <w:tr w:rsidR="001124A0" w:rsidRPr="001124A0" w14:paraId="5BE831B8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4A9267CB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I.6.2.</w:t>
            </w:r>
          </w:p>
        </w:tc>
        <w:tc>
          <w:tcPr>
            <w:tcW w:w="1134" w:type="dxa"/>
            <w:noWrap/>
            <w:vAlign w:val="center"/>
          </w:tcPr>
          <w:p w14:paraId="6DA4C50A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A209225</w:t>
            </w:r>
          </w:p>
        </w:tc>
        <w:tc>
          <w:tcPr>
            <w:tcW w:w="2758" w:type="dxa"/>
            <w:vAlign w:val="center"/>
          </w:tcPr>
          <w:p w14:paraId="6527F8DB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Građevine i uređaji javne namjene: -autobusna stajališta i nadstrešnice</w:t>
            </w:r>
          </w:p>
        </w:tc>
        <w:tc>
          <w:tcPr>
            <w:tcW w:w="1706" w:type="dxa"/>
            <w:vAlign w:val="center"/>
          </w:tcPr>
          <w:p w14:paraId="4982DCDF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 xml:space="preserve">- pripremni radovi za postavljanje autobusnih čekaonica, </w:t>
            </w:r>
          </w:p>
          <w:p w14:paraId="3C6045C2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 xml:space="preserve">- nabava i postavljanje čekaonica </w:t>
            </w:r>
          </w:p>
          <w:p w14:paraId="5460E8C9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- Vitaljina, Đurinići, Drvenik, Močići, betonske čekaonice</w:t>
            </w:r>
          </w:p>
        </w:tc>
        <w:tc>
          <w:tcPr>
            <w:tcW w:w="1701" w:type="dxa"/>
            <w:vAlign w:val="center"/>
          </w:tcPr>
          <w:p w14:paraId="24CF4189" w14:textId="4763539C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15.000</w:t>
            </w:r>
          </w:p>
        </w:tc>
        <w:tc>
          <w:tcPr>
            <w:tcW w:w="1418" w:type="dxa"/>
            <w:vAlign w:val="center"/>
          </w:tcPr>
          <w:p w14:paraId="3E11E86E" w14:textId="77F25203" w:rsidR="0062551D" w:rsidRPr="001124A0" w:rsidRDefault="003F0ED1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500E9EA0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komunalni doprinos, opći prihodi ,pomoći</w:t>
            </w:r>
          </w:p>
        </w:tc>
      </w:tr>
      <w:tr w:rsidR="001124A0" w:rsidRPr="001124A0" w14:paraId="12F8860F" w14:textId="77777777" w:rsidTr="00230575">
        <w:trPr>
          <w:trHeight w:val="340"/>
          <w:jc w:val="center"/>
        </w:trPr>
        <w:tc>
          <w:tcPr>
            <w:tcW w:w="781" w:type="dxa"/>
            <w:shd w:val="clear" w:color="auto" w:fill="D9D9D9"/>
            <w:noWrap/>
            <w:vAlign w:val="center"/>
          </w:tcPr>
          <w:p w14:paraId="75C858A0" w14:textId="77777777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hr-HR"/>
              </w:rPr>
            </w:pPr>
            <w:r w:rsidRPr="001124A0">
              <w:rPr>
                <w:rFonts w:ascii="Arial" w:hAnsi="Arial" w:cs="Arial"/>
                <w:b/>
                <w:bCs/>
                <w:i/>
                <w:sz w:val="18"/>
                <w:szCs w:val="18"/>
                <w:lang w:val="hr-HR"/>
              </w:rPr>
              <w:t>I.7.</w:t>
            </w:r>
          </w:p>
        </w:tc>
        <w:tc>
          <w:tcPr>
            <w:tcW w:w="1134" w:type="dxa"/>
            <w:shd w:val="clear" w:color="auto" w:fill="D9D9D9"/>
            <w:noWrap/>
            <w:vAlign w:val="center"/>
          </w:tcPr>
          <w:p w14:paraId="21FCEAD6" w14:textId="77777777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2758" w:type="dxa"/>
            <w:shd w:val="clear" w:color="auto" w:fill="D9D9D9"/>
            <w:vAlign w:val="center"/>
          </w:tcPr>
          <w:p w14:paraId="7EC9DF31" w14:textId="77777777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sz w:val="18"/>
                <w:szCs w:val="18"/>
                <w:lang w:val="hr-HR"/>
              </w:rPr>
            </w:pPr>
            <w:r w:rsidRPr="001124A0">
              <w:rPr>
                <w:rFonts w:ascii="Arial" w:hAnsi="Arial" w:cs="Arial"/>
                <w:b/>
                <w:bCs/>
                <w:i/>
                <w:sz w:val="18"/>
                <w:szCs w:val="18"/>
                <w:lang w:val="hr-HR"/>
              </w:rPr>
              <w:t>Javna rasvjeta</w:t>
            </w:r>
          </w:p>
        </w:tc>
        <w:tc>
          <w:tcPr>
            <w:tcW w:w="1706" w:type="dxa"/>
            <w:shd w:val="clear" w:color="auto" w:fill="D9D9D9"/>
            <w:vAlign w:val="center"/>
          </w:tcPr>
          <w:p w14:paraId="218457A2" w14:textId="77777777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</w:pPr>
            <w:r w:rsidRPr="001124A0"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  <w:t>Vrsta poslova</w:t>
            </w: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6D22AD01" w14:textId="28E610B5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</w:pPr>
            <w:r w:rsidRPr="001124A0"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  <w:t>284.500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653E052" w14:textId="428A3BD3" w:rsidR="0062551D" w:rsidRPr="001124A0" w:rsidRDefault="003F0ED1" w:rsidP="0062551D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</w:pPr>
            <w:r w:rsidRPr="001124A0"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  <w:t>209.400,25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AD1856D" w14:textId="77777777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</w:pPr>
          </w:p>
        </w:tc>
      </w:tr>
      <w:tr w:rsidR="001124A0" w:rsidRPr="001124A0" w14:paraId="1F35C53E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633BB0A8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I.7.1.</w:t>
            </w:r>
          </w:p>
        </w:tc>
        <w:tc>
          <w:tcPr>
            <w:tcW w:w="1134" w:type="dxa"/>
            <w:noWrap/>
            <w:vAlign w:val="center"/>
          </w:tcPr>
          <w:p w14:paraId="03F51A9D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K209203</w:t>
            </w:r>
          </w:p>
        </w:tc>
        <w:tc>
          <w:tcPr>
            <w:tcW w:w="2758" w:type="dxa"/>
            <w:vAlign w:val="center"/>
          </w:tcPr>
          <w:p w14:paraId="6D0ABCFE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Rekonstrukcija i izgradnja javne rasvjete</w:t>
            </w:r>
          </w:p>
        </w:tc>
        <w:tc>
          <w:tcPr>
            <w:tcW w:w="1706" w:type="dxa"/>
            <w:vAlign w:val="center"/>
          </w:tcPr>
          <w:p w14:paraId="500152CF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proširenje mreže javne rasvjete:</w:t>
            </w:r>
          </w:p>
          <w:p w14:paraId="5DD2B6D3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lastRenderedPageBreak/>
              <w:t>- Cavtat: - Cavtat: Ulica Juraja Dalmatinca, Konavoska ulica, Ključice, Ulica S.S. Kranjčevića – Sarajevsko naselje, Tiha i drugi prostori po zahtjevu</w:t>
            </w:r>
          </w:p>
          <w:p w14:paraId="77BC9E81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Čilipi – uz novi nogustup,</w:t>
            </w:r>
          </w:p>
          <w:p w14:paraId="1A19C39C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 xml:space="preserve">Zvekovica </w:t>
            </w:r>
          </w:p>
          <w:p w14:paraId="6971FE2D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 xml:space="preserve">Obod, </w:t>
            </w:r>
          </w:p>
          <w:p w14:paraId="553101A0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- Vitaljina:</w:t>
            </w:r>
          </w:p>
          <w:p w14:paraId="54184BF0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 xml:space="preserve">- Đurinići donji – </w:t>
            </w:r>
          </w:p>
          <w:p w14:paraId="432616D8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Molunat,</w:t>
            </w:r>
          </w:p>
          <w:p w14:paraId="27474273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- Močići,</w:t>
            </w:r>
          </w:p>
          <w:p w14:paraId="73CCF16B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 xml:space="preserve">- Dunave,  </w:t>
            </w:r>
          </w:p>
          <w:p w14:paraId="18568631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 xml:space="preserve">- Donja Duba: </w:t>
            </w:r>
          </w:p>
          <w:p w14:paraId="4A66C411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- Poljice: od Crkve Sv.Ane do autobusne postaje</w:t>
            </w:r>
          </w:p>
          <w:p w14:paraId="637C97D7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 xml:space="preserve">- Pridvorje: -  </w:t>
            </w:r>
          </w:p>
          <w:p w14:paraId="3DDA00E0" w14:textId="77777777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 xml:space="preserve">- Popovići: </w:t>
            </w:r>
          </w:p>
          <w:p w14:paraId="6F606F2F" w14:textId="34E59751" w:rsidR="0062551D" w:rsidRPr="001124A0" w:rsidRDefault="0062551D" w:rsidP="0062551D">
            <w:pPr>
              <w:shd w:val="clear" w:color="auto" w:fill="FFFFFF"/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-drugo po zahtjevu</w:t>
            </w:r>
          </w:p>
        </w:tc>
        <w:tc>
          <w:tcPr>
            <w:tcW w:w="1701" w:type="dxa"/>
            <w:vAlign w:val="center"/>
          </w:tcPr>
          <w:p w14:paraId="619647CC" w14:textId="219ED474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lastRenderedPageBreak/>
              <w:t>252.000</w:t>
            </w:r>
          </w:p>
        </w:tc>
        <w:tc>
          <w:tcPr>
            <w:tcW w:w="1418" w:type="dxa"/>
            <w:vAlign w:val="center"/>
          </w:tcPr>
          <w:p w14:paraId="5D4D4256" w14:textId="286101BC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208.726,75</w:t>
            </w:r>
          </w:p>
        </w:tc>
        <w:tc>
          <w:tcPr>
            <w:tcW w:w="1418" w:type="dxa"/>
            <w:vAlign w:val="center"/>
          </w:tcPr>
          <w:p w14:paraId="77F6C64A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komunalni doprinos,</w:t>
            </w:r>
          </w:p>
          <w:p w14:paraId="5121F80C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lastRenderedPageBreak/>
              <w:t>prihodi od prodaje nefinancijske imovine</w:t>
            </w:r>
          </w:p>
        </w:tc>
      </w:tr>
      <w:tr w:rsidR="001124A0" w:rsidRPr="001124A0" w14:paraId="2785506C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6CDCB00A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lastRenderedPageBreak/>
              <w:t>I.7.2.</w:t>
            </w:r>
          </w:p>
        </w:tc>
        <w:tc>
          <w:tcPr>
            <w:tcW w:w="1134" w:type="dxa"/>
            <w:noWrap/>
            <w:vAlign w:val="center"/>
          </w:tcPr>
          <w:p w14:paraId="695A6BA3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K209204</w:t>
            </w:r>
          </w:p>
        </w:tc>
        <w:tc>
          <w:tcPr>
            <w:tcW w:w="2758" w:type="dxa"/>
            <w:vAlign w:val="center"/>
          </w:tcPr>
          <w:p w14:paraId="4CE03DBB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Rekonstrukcija javne rasvjete: Povećanje učinkovitosti sustava javne rasvjete</w:t>
            </w:r>
          </w:p>
        </w:tc>
        <w:tc>
          <w:tcPr>
            <w:tcW w:w="1706" w:type="dxa"/>
            <w:vAlign w:val="center"/>
          </w:tcPr>
          <w:p w14:paraId="51AD0FE4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- energetski učinkovita javna rasvjeta za igrališta</w:t>
            </w:r>
          </w:p>
        </w:tc>
        <w:tc>
          <w:tcPr>
            <w:tcW w:w="1701" w:type="dxa"/>
            <w:vAlign w:val="center"/>
          </w:tcPr>
          <w:p w14:paraId="77477950" w14:textId="40D2EF49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32.500</w:t>
            </w:r>
          </w:p>
        </w:tc>
        <w:tc>
          <w:tcPr>
            <w:tcW w:w="1418" w:type="dxa"/>
            <w:vAlign w:val="center"/>
          </w:tcPr>
          <w:p w14:paraId="0C05E9F4" w14:textId="66A7256C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673,50</w:t>
            </w:r>
          </w:p>
        </w:tc>
        <w:tc>
          <w:tcPr>
            <w:tcW w:w="1418" w:type="dxa"/>
            <w:vAlign w:val="center"/>
          </w:tcPr>
          <w:p w14:paraId="59ECDABB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opći prihodi, komunalni doprinos,</w:t>
            </w:r>
          </w:p>
          <w:p w14:paraId="6E900E66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prihodi od prodaje nefinancijske imovine</w:t>
            </w:r>
          </w:p>
        </w:tc>
      </w:tr>
      <w:tr w:rsidR="001124A0" w:rsidRPr="001124A0" w14:paraId="60734DE2" w14:textId="77777777" w:rsidTr="00230575">
        <w:trPr>
          <w:trHeight w:val="340"/>
          <w:jc w:val="center"/>
        </w:trPr>
        <w:tc>
          <w:tcPr>
            <w:tcW w:w="781" w:type="dxa"/>
            <w:shd w:val="clear" w:color="auto" w:fill="D9D9D9"/>
            <w:noWrap/>
            <w:vAlign w:val="center"/>
          </w:tcPr>
          <w:p w14:paraId="406B1255" w14:textId="77777777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hr-HR"/>
              </w:rPr>
            </w:pPr>
            <w:r w:rsidRPr="001124A0">
              <w:rPr>
                <w:rFonts w:ascii="Arial" w:hAnsi="Arial" w:cs="Arial"/>
                <w:b/>
                <w:bCs/>
                <w:i/>
                <w:sz w:val="18"/>
                <w:szCs w:val="18"/>
                <w:lang w:val="hr-HR"/>
              </w:rPr>
              <w:t>I.8.</w:t>
            </w:r>
          </w:p>
        </w:tc>
        <w:tc>
          <w:tcPr>
            <w:tcW w:w="1134" w:type="dxa"/>
            <w:shd w:val="clear" w:color="auto" w:fill="D9D9D9"/>
            <w:noWrap/>
            <w:vAlign w:val="center"/>
          </w:tcPr>
          <w:p w14:paraId="66AB0B36" w14:textId="77777777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  <w:lang w:val="hr-HR"/>
              </w:rPr>
            </w:pPr>
          </w:p>
        </w:tc>
        <w:tc>
          <w:tcPr>
            <w:tcW w:w="2758" w:type="dxa"/>
            <w:shd w:val="clear" w:color="auto" w:fill="D9D9D9"/>
            <w:vAlign w:val="center"/>
          </w:tcPr>
          <w:p w14:paraId="4ADA09A2" w14:textId="77777777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sz w:val="18"/>
                <w:szCs w:val="18"/>
                <w:lang w:val="hr-HR"/>
              </w:rPr>
            </w:pPr>
            <w:r w:rsidRPr="001124A0">
              <w:rPr>
                <w:rFonts w:ascii="Arial" w:hAnsi="Arial" w:cs="Arial"/>
                <w:b/>
                <w:bCs/>
                <w:i/>
                <w:sz w:val="18"/>
                <w:szCs w:val="18"/>
                <w:lang w:val="hr-HR"/>
              </w:rPr>
              <w:t>Groblja i prateći objekti</w:t>
            </w:r>
          </w:p>
        </w:tc>
        <w:tc>
          <w:tcPr>
            <w:tcW w:w="1706" w:type="dxa"/>
            <w:shd w:val="clear" w:color="auto" w:fill="D9D9D9"/>
            <w:vAlign w:val="center"/>
          </w:tcPr>
          <w:p w14:paraId="29B05EB9" w14:textId="77777777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left"/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</w:pPr>
            <w:r w:rsidRPr="001124A0"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  <w:t>Vrsta poslova</w:t>
            </w: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6E2EB4FF" w14:textId="5D3EA460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</w:pPr>
            <w:r w:rsidRPr="001124A0"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  <w:t>10.000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10E29A05" w14:textId="76CCDCB2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right"/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</w:pPr>
            <w:r w:rsidRPr="001124A0"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03B5D33" w14:textId="77777777" w:rsidR="0062551D" w:rsidRPr="001124A0" w:rsidRDefault="0062551D" w:rsidP="0062551D">
            <w:pPr>
              <w:pStyle w:val="BodyText2"/>
              <w:tabs>
                <w:tab w:val="left" w:pos="567"/>
              </w:tabs>
              <w:ind w:right="0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  <w:lang w:val="hr-HR"/>
              </w:rPr>
            </w:pPr>
          </w:p>
        </w:tc>
      </w:tr>
      <w:tr w:rsidR="001124A0" w:rsidRPr="001124A0" w14:paraId="3508E385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427FC792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I.8.1.</w:t>
            </w:r>
          </w:p>
        </w:tc>
        <w:tc>
          <w:tcPr>
            <w:tcW w:w="1134" w:type="dxa"/>
            <w:noWrap/>
            <w:vAlign w:val="center"/>
          </w:tcPr>
          <w:p w14:paraId="3B17F82B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T209221</w:t>
            </w:r>
          </w:p>
        </w:tc>
        <w:tc>
          <w:tcPr>
            <w:tcW w:w="2758" w:type="dxa"/>
            <w:vAlign w:val="center"/>
          </w:tcPr>
          <w:p w14:paraId="21985214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 xml:space="preserve">Proširenje groblja Gruda </w:t>
            </w:r>
          </w:p>
        </w:tc>
        <w:tc>
          <w:tcPr>
            <w:tcW w:w="1706" w:type="dxa"/>
            <w:vAlign w:val="center"/>
          </w:tcPr>
          <w:p w14:paraId="6B91958A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-projektiranje</w:t>
            </w:r>
          </w:p>
          <w:p w14:paraId="4B22CBE3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-i izgradnja 3 grobnice (socijala)</w:t>
            </w:r>
          </w:p>
          <w:p w14:paraId="10F4ADF1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noWrap/>
            <w:vAlign w:val="center"/>
          </w:tcPr>
          <w:p w14:paraId="424878D8" w14:textId="4734DB21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418" w:type="dxa"/>
            <w:vAlign w:val="center"/>
          </w:tcPr>
          <w:p w14:paraId="7150CB23" w14:textId="3C1207D1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438DE14B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 xml:space="preserve">komunalni doprinos, komunalna naknada, donacija </w:t>
            </w:r>
          </w:p>
        </w:tc>
      </w:tr>
      <w:tr w:rsidR="001124A0" w:rsidRPr="001124A0" w14:paraId="77394959" w14:textId="77777777" w:rsidTr="00230575">
        <w:trPr>
          <w:trHeight w:val="340"/>
          <w:jc w:val="center"/>
        </w:trPr>
        <w:tc>
          <w:tcPr>
            <w:tcW w:w="781" w:type="dxa"/>
            <w:noWrap/>
            <w:vAlign w:val="center"/>
          </w:tcPr>
          <w:p w14:paraId="310D4706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I.8.2.</w:t>
            </w:r>
          </w:p>
        </w:tc>
        <w:tc>
          <w:tcPr>
            <w:tcW w:w="1134" w:type="dxa"/>
            <w:noWrap/>
            <w:vAlign w:val="center"/>
          </w:tcPr>
          <w:p w14:paraId="656A859F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T209222</w:t>
            </w:r>
          </w:p>
        </w:tc>
        <w:tc>
          <w:tcPr>
            <w:tcW w:w="2758" w:type="dxa"/>
            <w:vAlign w:val="center"/>
          </w:tcPr>
          <w:p w14:paraId="429519CD" w14:textId="77777777" w:rsidR="0062551D" w:rsidRPr="001124A0" w:rsidRDefault="0062551D" w:rsidP="0062551D">
            <w:pPr>
              <w:tabs>
                <w:tab w:val="left" w:pos="567"/>
              </w:tabs>
              <w:rPr>
                <w:sz w:val="18"/>
                <w:szCs w:val="18"/>
                <w:lang w:eastAsia="hr-HR"/>
              </w:rPr>
            </w:pPr>
            <w:r w:rsidRPr="001124A0">
              <w:rPr>
                <w:sz w:val="18"/>
                <w:szCs w:val="18"/>
                <w:lang w:eastAsia="hr-HR"/>
              </w:rPr>
              <w:t>Uređenje šetnice i parka okoliša Mauzoleja Račić s grobljem i pratećim objektom (mrtvačnica, grobnica)</w:t>
            </w:r>
          </w:p>
        </w:tc>
        <w:tc>
          <w:tcPr>
            <w:tcW w:w="1706" w:type="dxa"/>
            <w:vAlign w:val="center"/>
          </w:tcPr>
          <w:p w14:paraId="6D0B9CAB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</w:p>
          <w:p w14:paraId="71864C19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 xml:space="preserve"> - projekt uređenja groblja Cavtat prema smjernicama konzervatorskog odjela</w:t>
            </w:r>
          </w:p>
          <w:p w14:paraId="48223E36" w14:textId="2475BA9F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- uređenje</w:t>
            </w:r>
          </w:p>
          <w:p w14:paraId="64B98371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</w:p>
        </w:tc>
        <w:tc>
          <w:tcPr>
            <w:tcW w:w="1701" w:type="dxa"/>
            <w:vAlign w:val="center"/>
          </w:tcPr>
          <w:p w14:paraId="621A4B5D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10.000</w:t>
            </w:r>
          </w:p>
          <w:p w14:paraId="53B98849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</w:p>
          <w:p w14:paraId="36D22C0E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</w:p>
          <w:p w14:paraId="2DB7F20D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</w:p>
          <w:p w14:paraId="61A55235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</w:p>
          <w:p w14:paraId="2DF1E73F" w14:textId="6BCEF8AE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vAlign w:val="center"/>
          </w:tcPr>
          <w:p w14:paraId="7D5FECFC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4.600,00</w:t>
            </w:r>
          </w:p>
          <w:p w14:paraId="5B2719C6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</w:p>
          <w:p w14:paraId="1D57D3EF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</w:p>
          <w:p w14:paraId="01AC455E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</w:p>
          <w:p w14:paraId="665C4FA5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</w:p>
          <w:p w14:paraId="03CEBD0B" w14:textId="52E0D9A4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4.600,00</w:t>
            </w:r>
          </w:p>
          <w:p w14:paraId="34411954" w14:textId="0E59A505" w:rsidR="0062551D" w:rsidRPr="001124A0" w:rsidRDefault="0062551D" w:rsidP="0062551D">
            <w:pPr>
              <w:tabs>
                <w:tab w:val="left" w:pos="567"/>
              </w:tabs>
              <w:spacing w:after="0"/>
              <w:jc w:val="right"/>
              <w:rPr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vAlign w:val="center"/>
          </w:tcPr>
          <w:p w14:paraId="40758342" w14:textId="77777777" w:rsidR="0062551D" w:rsidRPr="001124A0" w:rsidRDefault="0062551D" w:rsidP="0062551D">
            <w:pPr>
              <w:tabs>
                <w:tab w:val="left" w:pos="567"/>
              </w:tabs>
              <w:spacing w:after="0"/>
              <w:rPr>
                <w:sz w:val="16"/>
                <w:szCs w:val="16"/>
                <w:lang w:eastAsia="hr-HR"/>
              </w:rPr>
            </w:pPr>
            <w:r w:rsidRPr="001124A0">
              <w:rPr>
                <w:sz w:val="16"/>
                <w:szCs w:val="16"/>
                <w:lang w:eastAsia="hr-HR"/>
              </w:rPr>
              <w:t>komunalni doprinos,  turistička pristojba, prihod od prodaje nefinancijske imovine,  turistička pristojba</w:t>
            </w:r>
          </w:p>
        </w:tc>
      </w:tr>
      <w:tr w:rsidR="001124A0" w:rsidRPr="001124A0" w14:paraId="3B3BB3E7" w14:textId="77777777" w:rsidTr="00230575">
        <w:trPr>
          <w:trHeight w:val="340"/>
          <w:jc w:val="center"/>
        </w:trPr>
        <w:tc>
          <w:tcPr>
            <w:tcW w:w="6379" w:type="dxa"/>
            <w:gridSpan w:val="4"/>
            <w:shd w:val="clear" w:color="auto" w:fill="D9D9D9"/>
            <w:noWrap/>
            <w:vAlign w:val="center"/>
          </w:tcPr>
          <w:p w14:paraId="6BBFDB62" w14:textId="77777777" w:rsidR="0062551D" w:rsidRPr="001124A0" w:rsidRDefault="0062551D" w:rsidP="0062551D">
            <w:pPr>
              <w:tabs>
                <w:tab w:val="left" w:pos="567"/>
              </w:tabs>
              <w:rPr>
                <w:b/>
                <w:sz w:val="18"/>
                <w:szCs w:val="18"/>
                <w:lang w:eastAsia="hr-HR"/>
              </w:rPr>
            </w:pPr>
            <w:r w:rsidRPr="001124A0">
              <w:rPr>
                <w:b/>
                <w:sz w:val="18"/>
                <w:szCs w:val="18"/>
                <w:lang w:eastAsia="hr-HR"/>
              </w:rPr>
              <w:t>Ukupno Program 2092</w:t>
            </w:r>
          </w:p>
        </w:tc>
        <w:tc>
          <w:tcPr>
            <w:tcW w:w="1701" w:type="dxa"/>
            <w:shd w:val="clear" w:color="auto" w:fill="D9D9D9"/>
            <w:noWrap/>
            <w:vAlign w:val="center"/>
          </w:tcPr>
          <w:p w14:paraId="3A5028C7" w14:textId="7BAFC668" w:rsidR="0062551D" w:rsidRPr="001124A0" w:rsidRDefault="00A74C71" w:rsidP="0062551D">
            <w:pPr>
              <w:tabs>
                <w:tab w:val="left" w:pos="567"/>
              </w:tabs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124A0">
              <w:rPr>
                <w:b/>
                <w:bCs/>
                <w:sz w:val="18"/>
                <w:szCs w:val="18"/>
                <w:lang w:eastAsia="hr-HR"/>
              </w:rPr>
              <w:t>3.213.255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0391C9B" w14:textId="7C9A42D0" w:rsidR="0062551D" w:rsidRPr="001124A0" w:rsidRDefault="00A74C71" w:rsidP="0062551D">
            <w:pPr>
              <w:tabs>
                <w:tab w:val="left" w:pos="567"/>
              </w:tabs>
              <w:jc w:val="right"/>
              <w:rPr>
                <w:b/>
                <w:bCs/>
                <w:sz w:val="18"/>
                <w:szCs w:val="18"/>
                <w:lang w:eastAsia="hr-HR"/>
              </w:rPr>
            </w:pPr>
            <w:r w:rsidRPr="001124A0">
              <w:rPr>
                <w:b/>
                <w:bCs/>
                <w:sz w:val="18"/>
                <w:szCs w:val="18"/>
                <w:lang w:eastAsia="hr-HR"/>
              </w:rPr>
              <w:t>1.292.819,00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1A0B36A2" w14:textId="77777777" w:rsidR="0062551D" w:rsidRPr="001124A0" w:rsidRDefault="0062551D" w:rsidP="0062551D">
            <w:pPr>
              <w:tabs>
                <w:tab w:val="left" w:pos="567"/>
              </w:tabs>
              <w:rPr>
                <w:sz w:val="16"/>
                <w:szCs w:val="16"/>
                <w:lang w:eastAsia="hr-HR"/>
              </w:rPr>
            </w:pPr>
          </w:p>
        </w:tc>
      </w:tr>
    </w:tbl>
    <w:p w14:paraId="5E1C21E7" w14:textId="77777777" w:rsidR="0062505C" w:rsidRPr="001124A0" w:rsidRDefault="0062505C" w:rsidP="008873D6">
      <w:pPr>
        <w:tabs>
          <w:tab w:val="left" w:pos="567"/>
        </w:tabs>
        <w:spacing w:after="0" w:line="240" w:lineRule="auto"/>
        <w:jc w:val="both"/>
        <w:rPr>
          <w:rFonts w:eastAsia="Times New Roman"/>
          <w:lang w:bidi="ar-SA"/>
        </w:rPr>
      </w:pPr>
    </w:p>
    <w:p w14:paraId="7396FF66" w14:textId="792DFCD1" w:rsidR="00ED0A2C" w:rsidRPr="001124A0" w:rsidRDefault="005D617A" w:rsidP="005D617A">
      <w:pPr>
        <w:spacing w:after="0" w:line="240" w:lineRule="auto"/>
        <w:jc w:val="both"/>
        <w:rPr>
          <w:sz w:val="20"/>
          <w:szCs w:val="20"/>
        </w:rPr>
      </w:pPr>
      <w:r w:rsidRPr="001124A0">
        <w:rPr>
          <w:sz w:val="20"/>
          <w:szCs w:val="20"/>
        </w:rPr>
        <w:t xml:space="preserve">Rashodi najvećeg broja projekata i aktivnosti unutar programa građenja komunalne infrastrukture izvršeni </w:t>
      </w:r>
      <w:r w:rsidR="00BB17E0" w:rsidRPr="001124A0">
        <w:rPr>
          <w:sz w:val="20"/>
          <w:szCs w:val="20"/>
        </w:rPr>
        <w:t xml:space="preserve">su </w:t>
      </w:r>
      <w:r w:rsidRPr="001124A0">
        <w:rPr>
          <w:sz w:val="20"/>
          <w:szCs w:val="20"/>
        </w:rPr>
        <w:t>manje od plana</w:t>
      </w:r>
      <w:r w:rsidR="00007C79" w:rsidRPr="001124A0">
        <w:rPr>
          <w:sz w:val="20"/>
          <w:szCs w:val="20"/>
        </w:rPr>
        <w:t xml:space="preserve">. </w:t>
      </w:r>
      <w:bookmarkStart w:id="2" w:name="_Hlk135125987"/>
      <w:r w:rsidR="00DE38E7" w:rsidRPr="001124A0">
        <w:rPr>
          <w:sz w:val="20"/>
          <w:szCs w:val="20"/>
        </w:rPr>
        <w:t>Općina ima osigurana sredstva od prodaje zemljišta u budućoj poduzetničkoj zoni za radove i izradu projektne dokumentacije što najvećim dijelom nije iskorišteno. Naime, cjelokupan postupak radova je ovisio o izmještanju VOR-a u području buduće poduzetničke zone, odnosno radov</w:t>
      </w:r>
      <w:r w:rsidR="00E96C5B" w:rsidRPr="001124A0">
        <w:rPr>
          <w:sz w:val="20"/>
          <w:szCs w:val="20"/>
        </w:rPr>
        <w:t>ima</w:t>
      </w:r>
      <w:r w:rsidR="00ED0A2C" w:rsidRPr="001124A0">
        <w:rPr>
          <w:sz w:val="20"/>
          <w:szCs w:val="20"/>
        </w:rPr>
        <w:t xml:space="preserve"> čiji izvršenje je ovisilo o odobrenju zračne luke. </w:t>
      </w:r>
      <w:r w:rsidR="001124A0" w:rsidRPr="001124A0">
        <w:rPr>
          <w:sz w:val="20"/>
          <w:szCs w:val="20"/>
        </w:rPr>
        <w:t xml:space="preserve">Nakon što je obavljeno izmještanje VOR-a, postupak radova može početi tek nakon završetka svih poslova projektiranja i dobivanja potrebnih odobrenja i dozvola. </w:t>
      </w:r>
      <w:r w:rsidR="00ED0A2C" w:rsidRPr="001124A0">
        <w:rPr>
          <w:sz w:val="20"/>
          <w:szCs w:val="20"/>
        </w:rPr>
        <w:t xml:space="preserve">Također, za </w:t>
      </w:r>
      <w:r w:rsidR="00313CFA" w:rsidRPr="001124A0">
        <w:rPr>
          <w:sz w:val="20"/>
          <w:szCs w:val="20"/>
        </w:rPr>
        <w:t>dio ugovorenih radova / izrade projekata nisu ispostavljeni računi jer nisu bili dovršeni u 202</w:t>
      </w:r>
      <w:r w:rsidR="001124A0" w:rsidRPr="001124A0">
        <w:rPr>
          <w:sz w:val="20"/>
          <w:szCs w:val="20"/>
        </w:rPr>
        <w:t>5</w:t>
      </w:r>
      <w:r w:rsidR="00313CFA" w:rsidRPr="001124A0">
        <w:rPr>
          <w:sz w:val="20"/>
          <w:szCs w:val="20"/>
        </w:rPr>
        <w:t>. godini</w:t>
      </w:r>
      <w:r w:rsidR="00ED0A2C" w:rsidRPr="001124A0">
        <w:rPr>
          <w:sz w:val="20"/>
          <w:szCs w:val="20"/>
        </w:rPr>
        <w:t xml:space="preserve"> te su rashodi manji od planiranih.</w:t>
      </w:r>
    </w:p>
    <w:bookmarkEnd w:id="2"/>
    <w:p w14:paraId="476832E0" w14:textId="2E27C8E3" w:rsidR="009B3072" w:rsidRPr="001124A0" w:rsidRDefault="009B3072" w:rsidP="005D617A">
      <w:pPr>
        <w:spacing w:after="0" w:line="240" w:lineRule="auto"/>
        <w:jc w:val="both"/>
        <w:rPr>
          <w:sz w:val="20"/>
          <w:szCs w:val="20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9975"/>
      </w:tblGrid>
      <w:tr w:rsidR="00ED0A2C" w:rsidRPr="001124A0" w14:paraId="6B9FC9CB" w14:textId="77777777" w:rsidTr="00C6587D">
        <w:trPr>
          <w:trHeight w:val="340"/>
          <w:jc w:val="center"/>
        </w:trPr>
        <w:tc>
          <w:tcPr>
            <w:tcW w:w="906" w:type="dxa"/>
            <w:shd w:val="clear" w:color="auto" w:fill="D9D9D9"/>
            <w:noWrap/>
            <w:vAlign w:val="center"/>
          </w:tcPr>
          <w:p w14:paraId="6469D70C" w14:textId="77777777" w:rsidR="009E7381" w:rsidRPr="001124A0" w:rsidRDefault="009E7381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1124A0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I.1.</w:t>
            </w:r>
          </w:p>
        </w:tc>
        <w:tc>
          <w:tcPr>
            <w:tcW w:w="9975" w:type="dxa"/>
            <w:shd w:val="clear" w:color="auto" w:fill="D9D9D9"/>
            <w:noWrap/>
            <w:vAlign w:val="center"/>
          </w:tcPr>
          <w:p w14:paraId="2EE6E9B0" w14:textId="02791152" w:rsidR="009E7381" w:rsidRPr="001124A0" w:rsidRDefault="009E7381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1124A0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Nerazvrstane ceste</w:t>
            </w:r>
          </w:p>
        </w:tc>
      </w:tr>
    </w:tbl>
    <w:p w14:paraId="071EAF0D" w14:textId="77777777" w:rsidR="009E7381" w:rsidRPr="001124A0" w:rsidRDefault="009E7381" w:rsidP="007B1470">
      <w:pPr>
        <w:spacing w:after="0" w:line="240" w:lineRule="auto"/>
        <w:jc w:val="both"/>
        <w:rPr>
          <w:b/>
          <w:sz w:val="20"/>
          <w:szCs w:val="20"/>
        </w:rPr>
      </w:pPr>
    </w:p>
    <w:p w14:paraId="68F5AE7D" w14:textId="77777777" w:rsidR="001124A0" w:rsidRPr="001124A0" w:rsidRDefault="00375D2C" w:rsidP="00ED0A2C">
      <w:pPr>
        <w:spacing w:after="0" w:line="240" w:lineRule="auto"/>
        <w:jc w:val="both"/>
        <w:rPr>
          <w:sz w:val="20"/>
          <w:szCs w:val="20"/>
        </w:rPr>
      </w:pPr>
      <w:r w:rsidRPr="001124A0">
        <w:rPr>
          <w:b/>
          <w:sz w:val="20"/>
          <w:szCs w:val="20"/>
        </w:rPr>
        <w:t xml:space="preserve">K209202: Projektiranje, rekonstrukcija i izgradnja nerazvrstanih cesta, putova </w:t>
      </w:r>
      <w:r w:rsidRPr="001124A0">
        <w:rPr>
          <w:sz w:val="20"/>
          <w:szCs w:val="20"/>
        </w:rPr>
        <w:t xml:space="preserve">- Proračunska sredstva su planirana u iznosu </w:t>
      </w:r>
      <w:r w:rsidR="001124A0" w:rsidRPr="001124A0">
        <w:rPr>
          <w:sz w:val="20"/>
          <w:szCs w:val="20"/>
        </w:rPr>
        <w:t>34</w:t>
      </w:r>
      <w:r w:rsidR="0098324E" w:rsidRPr="001124A0">
        <w:rPr>
          <w:sz w:val="20"/>
          <w:szCs w:val="20"/>
        </w:rPr>
        <w:t>.000 €</w:t>
      </w:r>
      <w:r w:rsidRPr="001124A0">
        <w:rPr>
          <w:sz w:val="20"/>
          <w:szCs w:val="20"/>
        </w:rPr>
        <w:t xml:space="preserve">. U okviru ovog projekta planiraju se rashodi za otkupe zemljišta za ceste, izradu projektne dokumentacije te manja pojedinačna ulaganja u proširenje / rekonstrukciju dijela postojećih cesta </w:t>
      </w:r>
      <w:r w:rsidR="001124A0" w:rsidRPr="001124A0">
        <w:rPr>
          <w:sz w:val="20"/>
          <w:szCs w:val="20"/>
        </w:rPr>
        <w:t xml:space="preserve">i javnih prometnih površina. </w:t>
      </w:r>
    </w:p>
    <w:p w14:paraId="604EE1B9" w14:textId="77777777" w:rsidR="001124A0" w:rsidRPr="001124A0" w:rsidRDefault="001124A0" w:rsidP="00ED0A2C">
      <w:pPr>
        <w:spacing w:after="0" w:line="240" w:lineRule="auto"/>
        <w:jc w:val="both"/>
        <w:rPr>
          <w:sz w:val="20"/>
          <w:szCs w:val="20"/>
        </w:rPr>
      </w:pPr>
    </w:p>
    <w:p w14:paraId="4EFE1020" w14:textId="4B18046D" w:rsidR="00ED0A2C" w:rsidRPr="001124A0" w:rsidRDefault="001124A0" w:rsidP="00ED0A2C">
      <w:pPr>
        <w:spacing w:after="0" w:line="240" w:lineRule="auto"/>
        <w:jc w:val="both"/>
        <w:rPr>
          <w:bCs/>
          <w:sz w:val="20"/>
          <w:szCs w:val="20"/>
        </w:rPr>
      </w:pPr>
      <w:r w:rsidRPr="001124A0">
        <w:rPr>
          <w:sz w:val="20"/>
          <w:szCs w:val="20"/>
        </w:rPr>
        <w:lastRenderedPageBreak/>
        <w:t>6</w:t>
      </w:r>
      <w:r w:rsidR="00375D2C" w:rsidRPr="001124A0">
        <w:rPr>
          <w:sz w:val="20"/>
          <w:szCs w:val="20"/>
        </w:rPr>
        <w:t xml:space="preserve">ashodi su izvršeni u iznosu </w:t>
      </w:r>
      <w:r w:rsidRPr="001124A0">
        <w:rPr>
          <w:sz w:val="20"/>
          <w:szCs w:val="20"/>
        </w:rPr>
        <w:t>23.375</w:t>
      </w:r>
      <w:r w:rsidR="0098324E" w:rsidRPr="001124A0">
        <w:rPr>
          <w:sz w:val="20"/>
          <w:szCs w:val="20"/>
        </w:rPr>
        <w:t xml:space="preserve"> € ili </w:t>
      </w:r>
      <w:r w:rsidRPr="001124A0">
        <w:rPr>
          <w:sz w:val="20"/>
          <w:szCs w:val="20"/>
        </w:rPr>
        <w:t>6</w:t>
      </w:r>
      <w:r w:rsidR="00ED0A2C" w:rsidRPr="001124A0">
        <w:rPr>
          <w:sz w:val="20"/>
          <w:szCs w:val="20"/>
        </w:rPr>
        <w:t>8,8</w:t>
      </w:r>
      <w:r w:rsidR="0098324E" w:rsidRPr="001124A0">
        <w:rPr>
          <w:sz w:val="20"/>
          <w:szCs w:val="20"/>
        </w:rPr>
        <w:t xml:space="preserve"> % plana</w:t>
      </w:r>
      <w:r w:rsidR="00375D2C" w:rsidRPr="001124A0">
        <w:rPr>
          <w:bCs/>
          <w:sz w:val="20"/>
          <w:szCs w:val="20"/>
        </w:rPr>
        <w:t xml:space="preserve">. </w:t>
      </w:r>
      <w:r w:rsidR="00ED0A2C" w:rsidRPr="001124A0">
        <w:rPr>
          <w:bCs/>
          <w:sz w:val="20"/>
          <w:szCs w:val="20"/>
        </w:rPr>
        <w:t>Rashodi su manji od planiranih jer nije okončana analiza postojećeg stanja cestovne mreže.</w:t>
      </w:r>
    </w:p>
    <w:p w14:paraId="76B36E10" w14:textId="03BD692E" w:rsidR="00375D2C" w:rsidRPr="001124A0" w:rsidRDefault="00375D2C" w:rsidP="00375D2C">
      <w:pPr>
        <w:spacing w:after="0" w:line="240" w:lineRule="auto"/>
        <w:jc w:val="both"/>
        <w:rPr>
          <w:bCs/>
          <w:sz w:val="20"/>
          <w:szCs w:val="20"/>
        </w:rPr>
      </w:pPr>
    </w:p>
    <w:p w14:paraId="10652B8A" w14:textId="639ADA7F" w:rsidR="00ED0A2C" w:rsidRPr="00261541" w:rsidRDefault="00ED0A2C" w:rsidP="00ED0A2C">
      <w:pPr>
        <w:spacing w:after="0" w:line="240" w:lineRule="auto"/>
        <w:jc w:val="both"/>
        <w:rPr>
          <w:bCs/>
          <w:sz w:val="20"/>
          <w:szCs w:val="20"/>
        </w:rPr>
      </w:pPr>
      <w:r w:rsidRPr="00261541">
        <w:rPr>
          <w:bCs/>
          <w:sz w:val="20"/>
          <w:szCs w:val="20"/>
        </w:rPr>
        <w:t>Rashodi u 202</w:t>
      </w:r>
      <w:r w:rsidR="001124A0" w:rsidRPr="00261541">
        <w:rPr>
          <w:bCs/>
          <w:sz w:val="20"/>
          <w:szCs w:val="20"/>
        </w:rPr>
        <w:t>5</w:t>
      </w:r>
      <w:r w:rsidRPr="00261541">
        <w:rPr>
          <w:bCs/>
          <w:sz w:val="20"/>
          <w:szCs w:val="20"/>
        </w:rPr>
        <w:t xml:space="preserve">. godini u iznosu </w:t>
      </w:r>
      <w:r w:rsidR="001124A0" w:rsidRPr="00261541">
        <w:rPr>
          <w:bCs/>
          <w:sz w:val="20"/>
          <w:szCs w:val="20"/>
        </w:rPr>
        <w:t>23.375</w:t>
      </w:r>
      <w:r w:rsidRPr="00261541">
        <w:rPr>
          <w:bCs/>
          <w:sz w:val="20"/>
          <w:szCs w:val="20"/>
        </w:rPr>
        <w:t xml:space="preserve"> € odnose se na:</w:t>
      </w:r>
    </w:p>
    <w:p w14:paraId="6BD1C64E" w14:textId="59BD8C84" w:rsidR="001124A0" w:rsidRDefault="001124A0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261541">
        <w:rPr>
          <w:sz w:val="20"/>
          <w:szCs w:val="20"/>
        </w:rPr>
        <w:t>izrada glavnog projekta rekonstrukcije državne ce</w:t>
      </w:r>
      <w:r w:rsidR="00261541" w:rsidRPr="00261541">
        <w:rPr>
          <w:sz w:val="20"/>
          <w:szCs w:val="20"/>
        </w:rPr>
        <w:t>ste D8 u cilju izrade „Lijevog skretača“ u mjestu Močići u iznosu 6.</w:t>
      </w:r>
      <w:r w:rsidR="00873E40">
        <w:rPr>
          <w:sz w:val="20"/>
          <w:szCs w:val="20"/>
        </w:rPr>
        <w:t>0</w:t>
      </w:r>
      <w:r w:rsidR="00261541" w:rsidRPr="00261541">
        <w:rPr>
          <w:sz w:val="20"/>
          <w:szCs w:val="20"/>
        </w:rPr>
        <w:t xml:space="preserve">00 €, </w:t>
      </w:r>
    </w:p>
    <w:p w14:paraId="711DEAA1" w14:textId="4612E6AC" w:rsidR="00261541" w:rsidRDefault="00261541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izrada idejnog projekta uređenja ulice Vrelo Njirić u mjestu Ljuta u iznosu 3.000 €</w:t>
      </w:r>
      <w:r w:rsidR="00873E40">
        <w:rPr>
          <w:sz w:val="20"/>
          <w:szCs w:val="20"/>
        </w:rPr>
        <w:t xml:space="preserve"> i geodetski situacijski snimak Vrala Njirići 875 €,</w:t>
      </w:r>
    </w:p>
    <w:p w14:paraId="7D1196F1" w14:textId="05C2EE4B" w:rsidR="00261541" w:rsidRDefault="00261541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projekt uređenja raskrižja Vojski do 3.250 €,</w:t>
      </w:r>
    </w:p>
    <w:p w14:paraId="03D006C7" w14:textId="56C3BE24" w:rsidR="00261541" w:rsidRDefault="00261541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projekt uređenja raskrižja Jagnjilo 2.875 €,</w:t>
      </w:r>
    </w:p>
    <w:p w14:paraId="0B903652" w14:textId="05631B17" w:rsidR="00261541" w:rsidRDefault="00261541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izrada prometnog elaborata za potrebe uređenja prometovanja u ulici Bogišićeva Tiha (od k</w:t>
      </w:r>
      <w:r w:rsidR="00873E40">
        <w:rPr>
          <w:sz w:val="20"/>
          <w:szCs w:val="20"/>
        </w:rPr>
        <w:t>r</w:t>
      </w:r>
      <w:r>
        <w:rPr>
          <w:sz w:val="20"/>
          <w:szCs w:val="20"/>
        </w:rPr>
        <w:t xml:space="preserve">ižanja sa ulicom Plosni rat do novoizgrađenog parkirališta) 2.250 €, </w:t>
      </w:r>
    </w:p>
    <w:p w14:paraId="3789CB0D" w14:textId="3D05FDBF" w:rsidR="00261541" w:rsidRDefault="00261541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prometni elaborat za uređenje prometovanja Šetalište Žal, Ulica Plosni Rat, Put od Oboda, prometovanje ispred hotela Albatros 1.875 €,</w:t>
      </w:r>
    </w:p>
    <w:p w14:paraId="46D8F810" w14:textId="7F027C29" w:rsidR="00873E40" w:rsidRPr="00261541" w:rsidRDefault="00873E40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izrada idejnog projekta uređenja dijela ulice Poluganje 3.250 €. </w:t>
      </w:r>
    </w:p>
    <w:p w14:paraId="4BF84B30" w14:textId="77777777" w:rsidR="00ED0A2C" w:rsidRPr="00873E40" w:rsidRDefault="00ED0A2C" w:rsidP="00375D2C">
      <w:pPr>
        <w:spacing w:after="0" w:line="240" w:lineRule="auto"/>
        <w:jc w:val="both"/>
        <w:rPr>
          <w:b/>
          <w:sz w:val="20"/>
          <w:szCs w:val="20"/>
        </w:rPr>
      </w:pPr>
    </w:p>
    <w:p w14:paraId="065E46A0" w14:textId="77777777" w:rsidR="00873E40" w:rsidRPr="00873E40" w:rsidRDefault="00283819" w:rsidP="00283819">
      <w:pPr>
        <w:spacing w:after="0" w:line="240" w:lineRule="auto"/>
        <w:jc w:val="both"/>
        <w:rPr>
          <w:sz w:val="20"/>
          <w:szCs w:val="20"/>
        </w:rPr>
      </w:pPr>
      <w:r w:rsidRPr="00873E40">
        <w:rPr>
          <w:b/>
          <w:sz w:val="20"/>
          <w:szCs w:val="20"/>
        </w:rPr>
        <w:t xml:space="preserve">K209215: Nogostup </w:t>
      </w:r>
      <w:r w:rsidR="00873E40" w:rsidRPr="00873E40">
        <w:rPr>
          <w:b/>
          <w:sz w:val="20"/>
          <w:szCs w:val="20"/>
        </w:rPr>
        <w:t>s oborinskom odvodnjom i javnom rasvjetom naselje Zvekovica</w:t>
      </w:r>
      <w:r w:rsidRPr="00873E40">
        <w:rPr>
          <w:sz w:val="20"/>
          <w:szCs w:val="20"/>
        </w:rPr>
        <w:t xml:space="preserve"> – u sklopu projekta u planirani rashodi u iznosu 3</w:t>
      </w:r>
      <w:r w:rsidR="00873E40" w:rsidRPr="00873E40">
        <w:rPr>
          <w:sz w:val="20"/>
          <w:szCs w:val="20"/>
        </w:rPr>
        <w:t>0</w:t>
      </w:r>
      <w:r w:rsidRPr="00873E40">
        <w:rPr>
          <w:sz w:val="20"/>
          <w:szCs w:val="20"/>
        </w:rPr>
        <w:t xml:space="preserve">.000 €. Planira se urediti nogostup s javnom rasvjetom na dužini 160 m, a u okviru projekta je planirana rekonstrukcija vodovodne mreže i postavljanje kanalizacije, te rješavanje oborinske odvodnje. </w:t>
      </w:r>
      <w:r w:rsidR="00873E40" w:rsidRPr="00873E40">
        <w:rPr>
          <w:sz w:val="20"/>
          <w:szCs w:val="20"/>
        </w:rPr>
        <w:t xml:space="preserve">Rashodi nisu izvršeni u 2025. </w:t>
      </w:r>
    </w:p>
    <w:p w14:paraId="582AA6D5" w14:textId="71036876" w:rsidR="00283819" w:rsidRPr="00873E40" w:rsidRDefault="00873E40" w:rsidP="00283819">
      <w:pPr>
        <w:spacing w:after="0" w:line="240" w:lineRule="auto"/>
        <w:jc w:val="both"/>
        <w:rPr>
          <w:sz w:val="20"/>
          <w:szCs w:val="20"/>
        </w:rPr>
      </w:pPr>
      <w:r w:rsidRPr="00873E40">
        <w:rPr>
          <w:sz w:val="20"/>
          <w:szCs w:val="20"/>
        </w:rPr>
        <w:t xml:space="preserve">Prethodne godine Općina je izradila </w:t>
      </w:r>
      <w:r w:rsidR="00283819" w:rsidRPr="00873E40">
        <w:rPr>
          <w:sz w:val="20"/>
          <w:szCs w:val="20"/>
        </w:rPr>
        <w:t>projektn</w:t>
      </w:r>
      <w:r w:rsidRPr="00873E40">
        <w:rPr>
          <w:sz w:val="20"/>
          <w:szCs w:val="20"/>
        </w:rPr>
        <w:t>u</w:t>
      </w:r>
      <w:r w:rsidR="00283819" w:rsidRPr="00873E40">
        <w:rPr>
          <w:sz w:val="20"/>
          <w:szCs w:val="20"/>
        </w:rPr>
        <w:t xml:space="preserve"> dokumentacij</w:t>
      </w:r>
      <w:r w:rsidRPr="00873E40">
        <w:rPr>
          <w:sz w:val="20"/>
          <w:szCs w:val="20"/>
        </w:rPr>
        <w:t>u</w:t>
      </w:r>
      <w:r w:rsidR="00283819" w:rsidRPr="00873E40">
        <w:rPr>
          <w:sz w:val="20"/>
          <w:szCs w:val="20"/>
        </w:rPr>
        <w:t xml:space="preserve"> nogostupa uz D8 od vijadukta Obod do raskrižja Zvekovica prema uputama Hrvatskih voda. Rashodi </w:t>
      </w:r>
      <w:r w:rsidRPr="00873E40">
        <w:rPr>
          <w:sz w:val="20"/>
          <w:szCs w:val="20"/>
        </w:rPr>
        <w:t>nisu izvršeni</w:t>
      </w:r>
      <w:r w:rsidR="00283819" w:rsidRPr="00873E40">
        <w:rPr>
          <w:sz w:val="20"/>
          <w:szCs w:val="20"/>
        </w:rPr>
        <w:t xml:space="preserve"> jer Hrvatske vode nisu </w:t>
      </w:r>
      <w:r>
        <w:rPr>
          <w:sz w:val="20"/>
          <w:szCs w:val="20"/>
        </w:rPr>
        <w:t>doznačile Općini zahtjev za refundaciju troškova za</w:t>
      </w:r>
      <w:r w:rsidR="00283819" w:rsidRPr="00873E40">
        <w:rPr>
          <w:sz w:val="20"/>
          <w:szCs w:val="20"/>
        </w:rPr>
        <w:t xml:space="preserve"> projekt uređenja nogostupa u okviru kojeg Općina sufinancirala radove oborinske odvodnje i javne rasvjete.</w:t>
      </w:r>
    </w:p>
    <w:p w14:paraId="1F13DDA4" w14:textId="77777777" w:rsidR="00283819" w:rsidRPr="00873E40" w:rsidRDefault="00283819" w:rsidP="00375D2C">
      <w:pPr>
        <w:spacing w:after="0" w:line="240" w:lineRule="auto"/>
        <w:jc w:val="both"/>
        <w:rPr>
          <w:b/>
          <w:sz w:val="20"/>
          <w:szCs w:val="20"/>
        </w:rPr>
      </w:pPr>
    </w:p>
    <w:p w14:paraId="096EB7CC" w14:textId="573B7CD7" w:rsidR="00375D2C" w:rsidRPr="00873E40" w:rsidRDefault="00375D2C" w:rsidP="00375D2C">
      <w:pPr>
        <w:spacing w:after="0" w:line="240" w:lineRule="auto"/>
        <w:jc w:val="both"/>
        <w:rPr>
          <w:sz w:val="20"/>
          <w:szCs w:val="20"/>
        </w:rPr>
      </w:pPr>
      <w:r w:rsidRPr="00873E40">
        <w:rPr>
          <w:b/>
          <w:sz w:val="20"/>
          <w:szCs w:val="20"/>
        </w:rPr>
        <w:t>K209216: Nogostup naselje Čilipi</w:t>
      </w:r>
      <w:r w:rsidRPr="00873E40">
        <w:rPr>
          <w:sz w:val="20"/>
          <w:szCs w:val="20"/>
        </w:rPr>
        <w:t xml:space="preserve"> – u sklopu projekta su planirani rashodi u iznosu </w:t>
      </w:r>
      <w:r w:rsidR="00873E40" w:rsidRPr="00873E40">
        <w:rPr>
          <w:sz w:val="20"/>
          <w:szCs w:val="20"/>
        </w:rPr>
        <w:t>266.375</w:t>
      </w:r>
      <w:r w:rsidR="0098324E" w:rsidRPr="00873E40">
        <w:rPr>
          <w:sz w:val="20"/>
          <w:szCs w:val="20"/>
        </w:rPr>
        <w:t xml:space="preserve"> €</w:t>
      </w:r>
      <w:r w:rsidRPr="00873E40">
        <w:rPr>
          <w:sz w:val="20"/>
          <w:szCs w:val="20"/>
        </w:rPr>
        <w:t xml:space="preserve">. Ovaj projekt se odvija u fazama. Planira se urediti nogostup kroz naselje (prema naselju Popovići, od D8 do Masješa cca 2270 metara). </w:t>
      </w:r>
    </w:p>
    <w:p w14:paraId="1C57FDE1" w14:textId="77777777" w:rsidR="00375D2C" w:rsidRPr="00873E40" w:rsidRDefault="00375D2C" w:rsidP="007B1470">
      <w:pPr>
        <w:spacing w:after="0" w:line="240" w:lineRule="auto"/>
        <w:jc w:val="both"/>
        <w:rPr>
          <w:sz w:val="20"/>
          <w:szCs w:val="20"/>
        </w:rPr>
      </w:pPr>
    </w:p>
    <w:p w14:paraId="55980D12" w14:textId="3BCCC9C7" w:rsidR="00283819" w:rsidRPr="00EB7374" w:rsidRDefault="00283819" w:rsidP="00283819">
      <w:pPr>
        <w:spacing w:after="0" w:line="240" w:lineRule="auto"/>
        <w:jc w:val="both"/>
        <w:rPr>
          <w:sz w:val="20"/>
          <w:szCs w:val="20"/>
        </w:rPr>
      </w:pPr>
      <w:r w:rsidRPr="00EB7374">
        <w:rPr>
          <w:sz w:val="20"/>
          <w:szCs w:val="20"/>
        </w:rPr>
        <w:t xml:space="preserve">Rashodi su izvršeni u iznosu </w:t>
      </w:r>
      <w:r w:rsidR="00EB7374" w:rsidRPr="00EB7374">
        <w:rPr>
          <w:sz w:val="20"/>
          <w:szCs w:val="20"/>
        </w:rPr>
        <w:t>255.575,41</w:t>
      </w:r>
      <w:r w:rsidRPr="00EB7374">
        <w:rPr>
          <w:sz w:val="20"/>
          <w:szCs w:val="20"/>
        </w:rPr>
        <w:t xml:space="preserve"> € i odnose se na:</w:t>
      </w:r>
    </w:p>
    <w:p w14:paraId="104FFFE1" w14:textId="41F62D4F" w:rsidR="00F15EBF" w:rsidRPr="00EB7374" w:rsidRDefault="00F15EBF" w:rsidP="00A35DCF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B7374">
        <w:rPr>
          <w:sz w:val="20"/>
          <w:szCs w:val="20"/>
        </w:rPr>
        <w:t xml:space="preserve">izrada geodetskih podloga i projekt nogostupa pored D8 u Čilipima u iznosu </w:t>
      </w:r>
      <w:r w:rsidR="003D4360" w:rsidRPr="00EB7374">
        <w:rPr>
          <w:sz w:val="20"/>
          <w:szCs w:val="20"/>
        </w:rPr>
        <w:t>17.700</w:t>
      </w:r>
      <w:r w:rsidRPr="00EB7374">
        <w:rPr>
          <w:sz w:val="20"/>
          <w:szCs w:val="20"/>
        </w:rPr>
        <w:t xml:space="preserve"> € na temelju ugovora iz rujna 2023. godine</w:t>
      </w:r>
      <w:r w:rsidR="003D4360" w:rsidRPr="00EB7374">
        <w:rPr>
          <w:sz w:val="20"/>
          <w:szCs w:val="20"/>
        </w:rPr>
        <w:t>,</w:t>
      </w:r>
    </w:p>
    <w:p w14:paraId="208537AB" w14:textId="083642AB" w:rsidR="00F15EBF" w:rsidRPr="00EB7374" w:rsidRDefault="00F15EBF" w:rsidP="00A35DCF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B7374">
        <w:rPr>
          <w:sz w:val="20"/>
          <w:szCs w:val="20"/>
        </w:rPr>
        <w:t>izrada troškovnika radova na projektu uređenja nogostupa uz ŽC 6240 Čilipi – Radovčići od D8 do Ulice Masješi u iznosu 1.375 €,</w:t>
      </w:r>
    </w:p>
    <w:p w14:paraId="696204FB" w14:textId="251A06D6" w:rsidR="00F15EBF" w:rsidRPr="00EB7374" w:rsidRDefault="0022071E" w:rsidP="00A35DCF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B7374">
        <w:rPr>
          <w:sz w:val="20"/>
          <w:szCs w:val="20"/>
        </w:rPr>
        <w:t>građevinski i elektroinstalaterski radovi na nogostupu Čilipi u iznosu 82.591,5</w:t>
      </w:r>
      <w:r w:rsidR="00A35DCF">
        <w:rPr>
          <w:sz w:val="20"/>
          <w:szCs w:val="20"/>
        </w:rPr>
        <w:t>1</w:t>
      </w:r>
      <w:r w:rsidRPr="00EB7374">
        <w:rPr>
          <w:sz w:val="20"/>
          <w:szCs w:val="20"/>
        </w:rPr>
        <w:t xml:space="preserve"> € prema ugovoru iz prosinca 2024. (ugovor u iznosu 82.643,75 € s PDV-om</w:t>
      </w:r>
      <w:r w:rsidR="00EB7374">
        <w:rPr>
          <w:sz w:val="20"/>
          <w:szCs w:val="20"/>
        </w:rPr>
        <w:t>)</w:t>
      </w:r>
      <w:r w:rsidRPr="00EB7374">
        <w:rPr>
          <w:sz w:val="20"/>
          <w:szCs w:val="20"/>
        </w:rPr>
        <w:t xml:space="preserve"> i usluge  nadzora stručnog nadzora u iznosu 125 €,</w:t>
      </w:r>
    </w:p>
    <w:p w14:paraId="0FAA769F" w14:textId="2A5171CB" w:rsidR="0022071E" w:rsidRPr="00EB7374" w:rsidRDefault="0022071E" w:rsidP="00A35DC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B7374">
        <w:rPr>
          <w:sz w:val="20"/>
          <w:szCs w:val="20"/>
        </w:rPr>
        <w:t>radovi na gradnji nogostupa kroz mjesto Čilipi uz dio ŽC 6240 u iznosu 66.021,62 € (faza I, ukupna dužina 230,87 m, ugovor od 19.11.2024. u iznosu 82.931,25 €),</w:t>
      </w:r>
    </w:p>
    <w:p w14:paraId="51F87851" w14:textId="7B18E334" w:rsidR="0022071E" w:rsidRPr="00EB7374" w:rsidRDefault="0022071E" w:rsidP="00A35DCF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B7374">
        <w:rPr>
          <w:sz w:val="20"/>
          <w:szCs w:val="20"/>
        </w:rPr>
        <w:t>san</w:t>
      </w:r>
      <w:r w:rsidR="00EB7374" w:rsidRPr="00EB7374">
        <w:rPr>
          <w:sz w:val="20"/>
          <w:szCs w:val="20"/>
        </w:rPr>
        <w:t>a</w:t>
      </w:r>
      <w:r w:rsidRPr="00EB7374">
        <w:rPr>
          <w:sz w:val="20"/>
          <w:szCs w:val="20"/>
        </w:rPr>
        <w:t>cija kolinika u Čilipima u iznosu 79.520,</w:t>
      </w:r>
      <w:r w:rsidR="00EB7374" w:rsidRPr="00EB7374">
        <w:rPr>
          <w:sz w:val="20"/>
          <w:szCs w:val="20"/>
        </w:rPr>
        <w:t>72</w:t>
      </w:r>
      <w:r w:rsidRPr="00EB7374">
        <w:rPr>
          <w:sz w:val="20"/>
          <w:szCs w:val="20"/>
        </w:rPr>
        <w:t xml:space="preserve"> € prema ugovoru od 8.4.2025 zaključenom u iznosu </w:t>
      </w:r>
      <w:r w:rsidR="003C0FF4" w:rsidRPr="00EB7374">
        <w:rPr>
          <w:sz w:val="20"/>
          <w:szCs w:val="20"/>
        </w:rPr>
        <w:t xml:space="preserve">81.681,25 € s PDV-om, </w:t>
      </w:r>
    </w:p>
    <w:p w14:paraId="07BFB8AA" w14:textId="5E853E51" w:rsidR="0022071E" w:rsidRPr="00EB7374" w:rsidRDefault="003C0FF4" w:rsidP="00A35DCF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B7374">
        <w:rPr>
          <w:sz w:val="20"/>
          <w:szCs w:val="20"/>
        </w:rPr>
        <w:t>usluge stručnog nadzora radova uređenja nogostupa  preko puta izlaza iz zračne luke u iznosu 1.500 €,</w:t>
      </w:r>
    </w:p>
    <w:p w14:paraId="008CB456" w14:textId="28A23742" w:rsidR="003C0FF4" w:rsidRPr="00EB7374" w:rsidRDefault="003C0FF4" w:rsidP="00A35DCF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B7374">
        <w:rPr>
          <w:sz w:val="20"/>
          <w:szCs w:val="20"/>
        </w:rPr>
        <w:t>usluge stručnog nadzora nad radovima gradnje nogostupa uz dio ŽC 6240 kroz naselje Čilipi u iznosu 3.125 €,</w:t>
      </w:r>
    </w:p>
    <w:p w14:paraId="5BADEE92" w14:textId="0721A154" w:rsidR="003C0FF4" w:rsidRPr="00EB7374" w:rsidRDefault="003C0FF4" w:rsidP="00A35DCF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B7374">
        <w:rPr>
          <w:sz w:val="20"/>
          <w:szCs w:val="20"/>
        </w:rPr>
        <w:t>usluge stručnog nadzora nad radov</w:t>
      </w:r>
      <w:r w:rsidR="003D4360" w:rsidRPr="00EB7374">
        <w:rPr>
          <w:sz w:val="20"/>
          <w:szCs w:val="20"/>
        </w:rPr>
        <w:t>i</w:t>
      </w:r>
      <w:r w:rsidRPr="00EB7374">
        <w:rPr>
          <w:sz w:val="20"/>
          <w:szCs w:val="20"/>
        </w:rPr>
        <w:t>ma uređenja nogostupa uz ŽC 6240 u iznosu 3.312,50 €,</w:t>
      </w:r>
    </w:p>
    <w:p w14:paraId="163AFA36" w14:textId="2FF0162E" w:rsidR="003C0FF4" w:rsidRPr="00EB7374" w:rsidRDefault="003D4360" w:rsidP="00A35DCF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B7374">
        <w:rPr>
          <w:sz w:val="20"/>
          <w:szCs w:val="20"/>
        </w:rPr>
        <w:t xml:space="preserve">mikrolokacija postojećih EE vodova na lokaciji nogostupa uz državnu cestu D8 u Močićima u iznosu 304,06 €. </w:t>
      </w:r>
    </w:p>
    <w:p w14:paraId="15255E1C" w14:textId="77777777" w:rsidR="00283819" w:rsidRPr="00A35DCF" w:rsidRDefault="00283819" w:rsidP="00A35DCF">
      <w:pPr>
        <w:spacing w:after="0" w:line="240" w:lineRule="auto"/>
        <w:ind w:hanging="567"/>
        <w:jc w:val="both"/>
        <w:rPr>
          <w:sz w:val="20"/>
          <w:szCs w:val="20"/>
        </w:rPr>
      </w:pPr>
    </w:p>
    <w:p w14:paraId="19FEC82A" w14:textId="0053DFB5" w:rsidR="00536AA7" w:rsidRPr="00A35DCF" w:rsidRDefault="00536AA7" w:rsidP="00536AA7">
      <w:pPr>
        <w:spacing w:after="0" w:line="240" w:lineRule="auto"/>
        <w:jc w:val="both"/>
        <w:rPr>
          <w:sz w:val="20"/>
          <w:szCs w:val="20"/>
        </w:rPr>
      </w:pPr>
      <w:r w:rsidRPr="00A35DCF">
        <w:rPr>
          <w:b/>
          <w:sz w:val="20"/>
          <w:szCs w:val="20"/>
        </w:rPr>
        <w:t>K209220: Nogostup Čilipi - Zvekovica</w:t>
      </w:r>
      <w:r w:rsidRPr="00A35DCF">
        <w:rPr>
          <w:sz w:val="20"/>
          <w:szCs w:val="20"/>
        </w:rPr>
        <w:t xml:space="preserve"> – u sklopu projekta su planirani rashodi u iznosu </w:t>
      </w:r>
      <w:r w:rsidR="00A35DCF" w:rsidRPr="00A35DCF">
        <w:rPr>
          <w:sz w:val="20"/>
          <w:szCs w:val="20"/>
        </w:rPr>
        <w:t>29.900</w:t>
      </w:r>
      <w:r w:rsidRPr="00A35DCF">
        <w:rPr>
          <w:sz w:val="20"/>
          <w:szCs w:val="20"/>
        </w:rPr>
        <w:t xml:space="preserve"> €. Projekt izgradnje nogostupa bi se odvijao u fazama, a trebao bi se odvijati u suradnji s Hrvatskim cestama. Rashodi su izvršeni manje od plana jer nije ispostavljena okončana situacija za izvedbeni projekt nogostupa.</w:t>
      </w:r>
    </w:p>
    <w:p w14:paraId="5E51C4B4" w14:textId="77777777" w:rsidR="00536AA7" w:rsidRPr="00A35DCF" w:rsidRDefault="00536AA7" w:rsidP="00536AA7">
      <w:pPr>
        <w:spacing w:after="0" w:line="240" w:lineRule="auto"/>
        <w:jc w:val="both"/>
        <w:rPr>
          <w:sz w:val="20"/>
          <w:szCs w:val="20"/>
        </w:rPr>
      </w:pPr>
    </w:p>
    <w:p w14:paraId="01F4183E" w14:textId="09630466" w:rsidR="00536AA7" w:rsidRPr="00A35DCF" w:rsidRDefault="00536AA7" w:rsidP="00536AA7">
      <w:pPr>
        <w:spacing w:after="0" w:line="240" w:lineRule="auto"/>
        <w:jc w:val="both"/>
        <w:rPr>
          <w:sz w:val="20"/>
          <w:szCs w:val="20"/>
        </w:rPr>
      </w:pPr>
      <w:r w:rsidRPr="00A35DCF">
        <w:rPr>
          <w:sz w:val="20"/>
          <w:szCs w:val="20"/>
        </w:rPr>
        <w:t>U 202</w:t>
      </w:r>
      <w:r w:rsidR="00A35DCF" w:rsidRPr="00A35DCF">
        <w:rPr>
          <w:sz w:val="20"/>
          <w:szCs w:val="20"/>
        </w:rPr>
        <w:t>5</w:t>
      </w:r>
      <w:r w:rsidRPr="00A35DCF">
        <w:rPr>
          <w:sz w:val="20"/>
          <w:szCs w:val="20"/>
        </w:rPr>
        <w:t xml:space="preserve">. su izvršeni rashodi u iznosu </w:t>
      </w:r>
      <w:r w:rsidR="00A35DCF" w:rsidRPr="00A35DCF">
        <w:rPr>
          <w:sz w:val="20"/>
          <w:szCs w:val="20"/>
        </w:rPr>
        <w:t>9.900</w:t>
      </w:r>
      <w:r w:rsidRPr="00A35DCF">
        <w:rPr>
          <w:sz w:val="20"/>
          <w:szCs w:val="20"/>
        </w:rPr>
        <w:t xml:space="preserve"> € i odnose se na:</w:t>
      </w:r>
    </w:p>
    <w:p w14:paraId="5C39AE61" w14:textId="31190086" w:rsidR="00536AA7" w:rsidRPr="00A35DCF" w:rsidRDefault="00536AA7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A35DCF">
        <w:rPr>
          <w:sz w:val="20"/>
          <w:szCs w:val="20"/>
        </w:rPr>
        <w:t xml:space="preserve">izradu izvedbenog projekta jednostranog nogostupa uz državnu cestu D8 od naselja Zvekovica do Zračne luke u iznosu </w:t>
      </w:r>
      <w:r w:rsidR="00A35DCF" w:rsidRPr="00A35DCF">
        <w:rPr>
          <w:sz w:val="20"/>
          <w:szCs w:val="20"/>
        </w:rPr>
        <w:t xml:space="preserve">9.900 € </w:t>
      </w:r>
      <w:r w:rsidRPr="00A35DCF">
        <w:rPr>
          <w:sz w:val="20"/>
          <w:szCs w:val="20"/>
        </w:rPr>
        <w:t>na temelju ugovora iz listopada 2024. godine (ugovor 33.000 € s porezom na dodanu vrijednost).</w:t>
      </w:r>
      <w:r w:rsidR="00A35DCF" w:rsidRPr="00A35DCF">
        <w:rPr>
          <w:sz w:val="20"/>
          <w:szCs w:val="20"/>
        </w:rPr>
        <w:t xml:space="preserve"> Prethodne 2024. godine bilo je izvršeno 6.600 €.</w:t>
      </w:r>
    </w:p>
    <w:p w14:paraId="6F473666" w14:textId="77777777" w:rsidR="00536AA7" w:rsidRPr="00E41614" w:rsidRDefault="00536AA7" w:rsidP="007B1470">
      <w:pPr>
        <w:spacing w:after="0" w:line="240" w:lineRule="auto"/>
        <w:jc w:val="both"/>
        <w:rPr>
          <w:sz w:val="20"/>
          <w:szCs w:val="20"/>
        </w:rPr>
      </w:pPr>
    </w:p>
    <w:p w14:paraId="04F8832D" w14:textId="7EB8DF8E" w:rsidR="00283819" w:rsidRPr="00E41614" w:rsidRDefault="00A35DCF" w:rsidP="00283819">
      <w:pPr>
        <w:spacing w:after="0" w:line="240" w:lineRule="auto"/>
        <w:jc w:val="both"/>
        <w:rPr>
          <w:sz w:val="20"/>
          <w:szCs w:val="20"/>
        </w:rPr>
      </w:pPr>
      <w:r w:rsidRPr="00E41614">
        <w:rPr>
          <w:b/>
          <w:sz w:val="20"/>
          <w:szCs w:val="20"/>
        </w:rPr>
        <w:t>K</w:t>
      </w:r>
      <w:r w:rsidR="00283819" w:rsidRPr="00E41614">
        <w:rPr>
          <w:b/>
          <w:sz w:val="20"/>
          <w:szCs w:val="20"/>
        </w:rPr>
        <w:t xml:space="preserve">209223: Cesta Prahivac </w:t>
      </w:r>
      <w:r w:rsidR="00283819" w:rsidRPr="00E41614">
        <w:rPr>
          <w:sz w:val="20"/>
          <w:szCs w:val="20"/>
        </w:rPr>
        <w:t xml:space="preserve"> – u sklopu projekta planira se uknjižba zemljišta, te rekonstrukcija i sanacija ceste. Rashodi su planirani u iznosu </w:t>
      </w:r>
      <w:r w:rsidRPr="00E41614">
        <w:rPr>
          <w:sz w:val="20"/>
          <w:szCs w:val="20"/>
        </w:rPr>
        <w:t>47.375</w:t>
      </w:r>
      <w:r w:rsidR="00283819" w:rsidRPr="00E41614">
        <w:rPr>
          <w:sz w:val="20"/>
          <w:szCs w:val="20"/>
        </w:rPr>
        <w:t xml:space="preserve"> €. </w:t>
      </w:r>
      <w:r w:rsidRPr="00E41614">
        <w:rPr>
          <w:sz w:val="20"/>
          <w:szCs w:val="20"/>
        </w:rPr>
        <w:t>I</w:t>
      </w:r>
      <w:r w:rsidR="00283819" w:rsidRPr="00E41614">
        <w:rPr>
          <w:sz w:val="20"/>
          <w:szCs w:val="20"/>
        </w:rPr>
        <w:t xml:space="preserve">zvršeni rashodi </w:t>
      </w:r>
      <w:r w:rsidRPr="00E41614">
        <w:rPr>
          <w:sz w:val="20"/>
          <w:szCs w:val="20"/>
        </w:rPr>
        <w:t xml:space="preserve">u iznosu </w:t>
      </w:r>
      <w:r w:rsidR="00E41614" w:rsidRPr="00E41614">
        <w:rPr>
          <w:sz w:val="20"/>
          <w:szCs w:val="20"/>
        </w:rPr>
        <w:t xml:space="preserve">40.250 € </w:t>
      </w:r>
      <w:r w:rsidRPr="00E41614">
        <w:rPr>
          <w:sz w:val="20"/>
          <w:szCs w:val="20"/>
        </w:rPr>
        <w:t>se odnose na:</w:t>
      </w:r>
    </w:p>
    <w:p w14:paraId="3A027DC2" w14:textId="156537D6" w:rsidR="00A35DCF" w:rsidRPr="00E41614" w:rsidRDefault="00A35DCF" w:rsidP="00A35DCF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41614">
        <w:rPr>
          <w:sz w:val="20"/>
          <w:szCs w:val="20"/>
        </w:rPr>
        <w:t>izradu projektne dokumentacije za izgradnju nerazvrstane ceste na lokaciji Prahovac -  idejno rješenje u iznosu 13.750 €, te izrada idejnog projekta u iznosu 13.625 €</w:t>
      </w:r>
      <w:r w:rsidR="00E41614" w:rsidRPr="00E41614">
        <w:rPr>
          <w:sz w:val="20"/>
          <w:szCs w:val="20"/>
        </w:rPr>
        <w:t>,</w:t>
      </w:r>
    </w:p>
    <w:p w14:paraId="2DB880E1" w14:textId="5F75E18C" w:rsidR="00E41614" w:rsidRPr="00E41614" w:rsidRDefault="00E41614" w:rsidP="00A35DCF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41614">
        <w:rPr>
          <w:sz w:val="20"/>
          <w:szCs w:val="20"/>
        </w:rPr>
        <w:t xml:space="preserve">izrada glavnog projekta za zahvat rekonstrukcije raskrižja na državnoj cesti D8 na lokaciji Prahivac u iznosu 12.875 € na temelju ugovora iz listopada 2024. </w:t>
      </w:r>
    </w:p>
    <w:p w14:paraId="34A4AA00" w14:textId="77777777" w:rsidR="00283819" w:rsidRPr="00E41614" w:rsidRDefault="00283819" w:rsidP="007B1470">
      <w:pPr>
        <w:spacing w:after="0" w:line="240" w:lineRule="auto"/>
        <w:jc w:val="both"/>
        <w:rPr>
          <w:sz w:val="20"/>
          <w:szCs w:val="20"/>
        </w:rPr>
      </w:pPr>
    </w:p>
    <w:p w14:paraId="104F2B4B" w14:textId="5EDE9FBE" w:rsidR="00283819" w:rsidRPr="00E41614" w:rsidRDefault="00D96709" w:rsidP="00283819">
      <w:pPr>
        <w:spacing w:after="0" w:line="240" w:lineRule="auto"/>
        <w:jc w:val="both"/>
        <w:rPr>
          <w:sz w:val="20"/>
          <w:szCs w:val="20"/>
        </w:rPr>
      </w:pPr>
      <w:r w:rsidRPr="00E41614">
        <w:rPr>
          <w:b/>
          <w:sz w:val="20"/>
          <w:szCs w:val="20"/>
        </w:rPr>
        <w:lastRenderedPageBreak/>
        <w:t xml:space="preserve">A209227: Aktivnosti u svezi evidentiranja i upis nerazvrstanih cesta u zemljišne knjige </w:t>
      </w:r>
      <w:r w:rsidRPr="00E41614">
        <w:rPr>
          <w:sz w:val="20"/>
          <w:szCs w:val="20"/>
        </w:rPr>
        <w:t xml:space="preserve"> – u sklopu projekta planiraju se rashodi u iznosu </w:t>
      </w:r>
      <w:r w:rsidR="00E41614" w:rsidRPr="00E41614">
        <w:rPr>
          <w:sz w:val="20"/>
          <w:szCs w:val="20"/>
        </w:rPr>
        <w:t>28.200</w:t>
      </w:r>
      <w:r w:rsidR="0084675C" w:rsidRPr="00E41614">
        <w:rPr>
          <w:sz w:val="20"/>
          <w:szCs w:val="20"/>
        </w:rPr>
        <w:t xml:space="preserve"> €</w:t>
      </w:r>
      <w:r w:rsidRPr="00E41614">
        <w:rPr>
          <w:sz w:val="20"/>
          <w:szCs w:val="20"/>
        </w:rPr>
        <w:t xml:space="preserve">. Ovi rashodi se odnose na izradu geodetskih elaborata izvedenog stanja, evidentiranje i uknjižbu u katastru i zemljišnim knjigama. Poslovi će se izvoditi u fazama. Rashodi su izvršeni u iznosu </w:t>
      </w:r>
      <w:r w:rsidR="00E41614" w:rsidRPr="00E41614">
        <w:rPr>
          <w:sz w:val="20"/>
          <w:szCs w:val="20"/>
        </w:rPr>
        <w:t>10.742,50</w:t>
      </w:r>
      <w:r w:rsidR="0084675C" w:rsidRPr="00E41614">
        <w:rPr>
          <w:sz w:val="20"/>
          <w:szCs w:val="20"/>
        </w:rPr>
        <w:t xml:space="preserve"> € ili </w:t>
      </w:r>
      <w:r w:rsidR="00E41614" w:rsidRPr="00E41614">
        <w:rPr>
          <w:sz w:val="20"/>
          <w:szCs w:val="20"/>
        </w:rPr>
        <w:t>38</w:t>
      </w:r>
      <w:r w:rsidR="0084675C" w:rsidRPr="00E41614">
        <w:rPr>
          <w:sz w:val="20"/>
          <w:szCs w:val="20"/>
        </w:rPr>
        <w:t xml:space="preserve"> %</w:t>
      </w:r>
      <w:r w:rsidRPr="00E41614">
        <w:rPr>
          <w:sz w:val="20"/>
          <w:szCs w:val="20"/>
        </w:rPr>
        <w:t xml:space="preserve">. </w:t>
      </w:r>
      <w:r w:rsidR="00283819" w:rsidRPr="00E41614">
        <w:rPr>
          <w:sz w:val="20"/>
          <w:szCs w:val="20"/>
        </w:rPr>
        <w:t>Planirane su izrade geodetskih elaborata za ulice Kneza Domagoja i Frana Laureana u Cavtatu, te drugo.</w:t>
      </w:r>
    </w:p>
    <w:p w14:paraId="507805C9" w14:textId="77777777" w:rsidR="00283819" w:rsidRPr="00E41614" w:rsidRDefault="00283819" w:rsidP="00283819">
      <w:pPr>
        <w:spacing w:after="0" w:line="240" w:lineRule="auto"/>
        <w:jc w:val="both"/>
        <w:rPr>
          <w:sz w:val="20"/>
          <w:szCs w:val="20"/>
        </w:rPr>
      </w:pPr>
      <w:bookmarkStart w:id="3" w:name="_Hlk166237439"/>
    </w:p>
    <w:p w14:paraId="3613AF71" w14:textId="0CD13201" w:rsidR="00283819" w:rsidRPr="00E41614" w:rsidRDefault="00283819" w:rsidP="00283819">
      <w:pPr>
        <w:spacing w:after="0" w:line="240" w:lineRule="auto"/>
        <w:jc w:val="both"/>
        <w:rPr>
          <w:sz w:val="20"/>
          <w:szCs w:val="20"/>
        </w:rPr>
      </w:pPr>
      <w:r w:rsidRPr="00E41614">
        <w:rPr>
          <w:sz w:val="20"/>
          <w:szCs w:val="20"/>
        </w:rPr>
        <w:t>Rashodi u 2024. su izvršeni u iznosu 10.447,82 € i odnose se na:</w:t>
      </w:r>
    </w:p>
    <w:p w14:paraId="2C3E4B55" w14:textId="0B908EA9" w:rsidR="00283819" w:rsidRPr="00E41614" w:rsidRDefault="00283819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41614">
        <w:rPr>
          <w:sz w:val="20"/>
          <w:szCs w:val="20"/>
        </w:rPr>
        <w:t xml:space="preserve">usluge odvjetnika u postupku rješavanja imovinsko pravnih odnosa na nekretnini k.č. </w:t>
      </w:r>
      <w:r w:rsidR="00E41614" w:rsidRPr="00E41614">
        <w:rPr>
          <w:sz w:val="20"/>
          <w:szCs w:val="20"/>
        </w:rPr>
        <w:t>1285/6 i 1285/9</w:t>
      </w:r>
      <w:r w:rsidRPr="00E41614">
        <w:rPr>
          <w:sz w:val="20"/>
          <w:szCs w:val="20"/>
        </w:rPr>
        <w:t xml:space="preserve"> k.o. </w:t>
      </w:r>
      <w:r w:rsidR="00E41614" w:rsidRPr="00E41614">
        <w:rPr>
          <w:sz w:val="20"/>
          <w:szCs w:val="20"/>
        </w:rPr>
        <w:t>Dubravka</w:t>
      </w:r>
      <w:r w:rsidRPr="00E41614">
        <w:rPr>
          <w:sz w:val="20"/>
          <w:szCs w:val="20"/>
        </w:rPr>
        <w:t xml:space="preserve"> (svojstvo nerazvrstane ceste) u iznosu </w:t>
      </w:r>
      <w:r w:rsidR="00E41614" w:rsidRPr="00E41614">
        <w:rPr>
          <w:sz w:val="20"/>
          <w:szCs w:val="20"/>
        </w:rPr>
        <w:t>780</w:t>
      </w:r>
      <w:r w:rsidRPr="00E41614">
        <w:rPr>
          <w:sz w:val="20"/>
          <w:szCs w:val="20"/>
        </w:rPr>
        <w:t xml:space="preserve"> €</w:t>
      </w:r>
      <w:r w:rsidR="00E41614" w:rsidRPr="00E41614">
        <w:rPr>
          <w:sz w:val="20"/>
          <w:szCs w:val="20"/>
        </w:rPr>
        <w:t>,</w:t>
      </w:r>
    </w:p>
    <w:p w14:paraId="5BD62D14" w14:textId="0B13E1EE" w:rsidR="00E41614" w:rsidRPr="00E41614" w:rsidRDefault="00E41614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41614">
        <w:rPr>
          <w:sz w:val="20"/>
          <w:szCs w:val="20"/>
        </w:rPr>
        <w:t xml:space="preserve">izrada geodetskog snimka na nerazvrstanim cestama u Dubravci 875 €, </w:t>
      </w:r>
    </w:p>
    <w:p w14:paraId="6CF49D0D" w14:textId="4B4DB06D" w:rsidR="00283819" w:rsidRPr="00E41614" w:rsidRDefault="00283819" w:rsidP="00E41614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41614">
        <w:rPr>
          <w:sz w:val="20"/>
          <w:szCs w:val="20"/>
        </w:rPr>
        <w:t xml:space="preserve">izrada geodetskog elaborata izvedenog stanja za nerazvrstanu cestu </w:t>
      </w:r>
      <w:r w:rsidR="00E41614" w:rsidRPr="00E41614">
        <w:rPr>
          <w:sz w:val="20"/>
          <w:szCs w:val="20"/>
        </w:rPr>
        <w:t>Ulica SS Kranjčevića na k.č. 511/2</w:t>
      </w:r>
      <w:r w:rsidRPr="00E41614">
        <w:rPr>
          <w:sz w:val="20"/>
          <w:szCs w:val="20"/>
        </w:rPr>
        <w:t xml:space="preserve"> </w:t>
      </w:r>
      <w:r w:rsidR="00036DA3">
        <w:rPr>
          <w:sz w:val="20"/>
          <w:szCs w:val="20"/>
        </w:rPr>
        <w:t xml:space="preserve">k.o. Cavtat u iznosu 1.875 €, </w:t>
      </w:r>
    </w:p>
    <w:p w14:paraId="7F39EA3D" w14:textId="01387282" w:rsidR="00283819" w:rsidRPr="00036DA3" w:rsidRDefault="00283819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036DA3">
        <w:rPr>
          <w:sz w:val="20"/>
          <w:szCs w:val="20"/>
        </w:rPr>
        <w:t xml:space="preserve">izrada geodetskog elaborata izvedenog stanja za nerazvrstanu cestu </w:t>
      </w:r>
      <w:r w:rsidR="00036DA3" w:rsidRPr="00036DA3">
        <w:rPr>
          <w:sz w:val="20"/>
          <w:szCs w:val="20"/>
        </w:rPr>
        <w:t>k.o. Poljice (cesta koja spaja Poljice s Ilijinim vrhom iznosu 7.212,50 €</w:t>
      </w:r>
      <w:r w:rsidR="00036DA3">
        <w:rPr>
          <w:sz w:val="20"/>
          <w:szCs w:val="20"/>
        </w:rPr>
        <w:t>.</w:t>
      </w:r>
    </w:p>
    <w:p w14:paraId="54766524" w14:textId="77777777" w:rsidR="00283819" w:rsidRPr="00036DA3" w:rsidRDefault="00283819" w:rsidP="00283819">
      <w:pPr>
        <w:spacing w:after="0" w:line="240" w:lineRule="auto"/>
        <w:jc w:val="both"/>
        <w:rPr>
          <w:sz w:val="20"/>
          <w:szCs w:val="20"/>
        </w:rPr>
      </w:pPr>
    </w:p>
    <w:bookmarkEnd w:id="3"/>
    <w:p w14:paraId="34E4BBA1" w14:textId="7436C160" w:rsidR="00283819" w:rsidRPr="00243552" w:rsidRDefault="00283819" w:rsidP="00283819">
      <w:pPr>
        <w:spacing w:after="0" w:line="240" w:lineRule="auto"/>
        <w:jc w:val="both"/>
        <w:rPr>
          <w:sz w:val="20"/>
          <w:szCs w:val="20"/>
        </w:rPr>
      </w:pPr>
      <w:r w:rsidRPr="00036DA3">
        <w:rPr>
          <w:sz w:val="20"/>
          <w:szCs w:val="20"/>
        </w:rPr>
        <w:t xml:space="preserve">Postupak evidentiranja i upisa nerazvrstanih cesta u zemljišne knjige ovisi o raspoloživim proračunskim sredstvima i provoditi će se više godina. Rashodi su izvršeni manje od planiranog jer izrada drugih elaborata i postupci evidentiranja upisa nisu mogli bili ugovoreni zbog zauzetosti drugim projektima / aktivnostima i zauzetosti ovlaštenih </w:t>
      </w:r>
      <w:r w:rsidRPr="00243552">
        <w:rPr>
          <w:sz w:val="20"/>
          <w:szCs w:val="20"/>
        </w:rPr>
        <w:t>inženjera.</w:t>
      </w:r>
    </w:p>
    <w:p w14:paraId="7EC9F625" w14:textId="483C8695" w:rsidR="0084675C" w:rsidRPr="00243552" w:rsidRDefault="0084675C" w:rsidP="00283819">
      <w:pPr>
        <w:spacing w:after="0" w:line="240" w:lineRule="auto"/>
        <w:jc w:val="both"/>
        <w:rPr>
          <w:sz w:val="20"/>
          <w:szCs w:val="20"/>
        </w:rPr>
      </w:pPr>
    </w:p>
    <w:p w14:paraId="10B545C2" w14:textId="3CB3C0EC" w:rsidR="00536AA7" w:rsidRPr="00243552" w:rsidRDefault="00536AA7" w:rsidP="00536AA7">
      <w:pPr>
        <w:spacing w:after="0" w:line="240" w:lineRule="auto"/>
        <w:jc w:val="both"/>
        <w:rPr>
          <w:sz w:val="20"/>
          <w:szCs w:val="20"/>
        </w:rPr>
      </w:pPr>
      <w:r w:rsidRPr="00243552">
        <w:rPr>
          <w:b/>
          <w:sz w:val="20"/>
          <w:szCs w:val="20"/>
        </w:rPr>
        <w:t xml:space="preserve">T209231: Kružni to, D8, dva ulaza, buduća poduzetnička zona </w:t>
      </w:r>
      <w:r w:rsidRPr="00243552">
        <w:rPr>
          <w:sz w:val="20"/>
          <w:szCs w:val="20"/>
        </w:rPr>
        <w:t xml:space="preserve"> – u sklopu projekta su planirani rashodi za izradu projektne dokumentacije i izgradnju. Za 202</w:t>
      </w:r>
      <w:r w:rsidR="00036DA3" w:rsidRPr="00243552">
        <w:rPr>
          <w:sz w:val="20"/>
          <w:szCs w:val="20"/>
        </w:rPr>
        <w:t>5</w:t>
      </w:r>
      <w:r w:rsidRPr="00243552">
        <w:rPr>
          <w:sz w:val="20"/>
          <w:szCs w:val="20"/>
        </w:rPr>
        <w:t>. je planirano 52</w:t>
      </w:r>
      <w:r w:rsidR="00036DA3" w:rsidRPr="00243552">
        <w:rPr>
          <w:sz w:val="20"/>
          <w:szCs w:val="20"/>
        </w:rPr>
        <w:t>7</w:t>
      </w:r>
      <w:r w:rsidRPr="00243552">
        <w:rPr>
          <w:sz w:val="20"/>
          <w:szCs w:val="20"/>
        </w:rPr>
        <w:t xml:space="preserve">.700 €, </w:t>
      </w:r>
      <w:r w:rsidR="00036DA3" w:rsidRPr="00243552">
        <w:rPr>
          <w:sz w:val="20"/>
          <w:szCs w:val="20"/>
        </w:rPr>
        <w:t>a rashodi su utvrđeni u iznosu 17.512,50 €</w:t>
      </w:r>
    </w:p>
    <w:p w14:paraId="406D36D3" w14:textId="77777777" w:rsidR="00536AA7" w:rsidRPr="00243552" w:rsidRDefault="00536AA7" w:rsidP="00536AA7">
      <w:pPr>
        <w:spacing w:after="0" w:line="240" w:lineRule="auto"/>
        <w:jc w:val="both"/>
        <w:rPr>
          <w:sz w:val="20"/>
          <w:szCs w:val="20"/>
        </w:rPr>
      </w:pPr>
    </w:p>
    <w:p w14:paraId="4C3871BD" w14:textId="77777777" w:rsidR="00036DA3" w:rsidRPr="00243552" w:rsidRDefault="00536AA7" w:rsidP="00536AA7">
      <w:pPr>
        <w:spacing w:after="0" w:line="240" w:lineRule="auto"/>
        <w:jc w:val="both"/>
        <w:rPr>
          <w:sz w:val="20"/>
          <w:szCs w:val="20"/>
        </w:rPr>
      </w:pPr>
      <w:r w:rsidRPr="00243552">
        <w:rPr>
          <w:sz w:val="20"/>
          <w:szCs w:val="20"/>
        </w:rPr>
        <w:t>Rashodi za 202</w:t>
      </w:r>
      <w:r w:rsidR="00036DA3" w:rsidRPr="00243552">
        <w:rPr>
          <w:sz w:val="20"/>
          <w:szCs w:val="20"/>
        </w:rPr>
        <w:t>5</w:t>
      </w:r>
      <w:r w:rsidRPr="00243552">
        <w:rPr>
          <w:sz w:val="20"/>
          <w:szCs w:val="20"/>
        </w:rPr>
        <w:t xml:space="preserve">. su izvršeni u iznosu </w:t>
      </w:r>
      <w:r w:rsidR="00036DA3" w:rsidRPr="00243552">
        <w:rPr>
          <w:sz w:val="20"/>
          <w:szCs w:val="20"/>
        </w:rPr>
        <w:t>17.512,50</w:t>
      </w:r>
      <w:r w:rsidRPr="00243552">
        <w:rPr>
          <w:sz w:val="20"/>
          <w:szCs w:val="20"/>
        </w:rPr>
        <w:t xml:space="preserve"> € i odnose se na</w:t>
      </w:r>
      <w:r w:rsidR="00036DA3" w:rsidRPr="00243552">
        <w:rPr>
          <w:sz w:val="20"/>
          <w:szCs w:val="20"/>
        </w:rPr>
        <w:t>:</w:t>
      </w:r>
    </w:p>
    <w:p w14:paraId="4F793500" w14:textId="7BED9280" w:rsidR="00036DA3" w:rsidRPr="00243552" w:rsidRDefault="00E03D52" w:rsidP="00036DA3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243552">
        <w:rPr>
          <w:sz w:val="20"/>
          <w:szCs w:val="20"/>
        </w:rPr>
        <w:t xml:space="preserve">rashode u iznosu 4.375 € za </w:t>
      </w:r>
      <w:r w:rsidR="00036DA3" w:rsidRPr="00243552">
        <w:rPr>
          <w:sz w:val="20"/>
          <w:szCs w:val="20"/>
        </w:rPr>
        <w:t>dopunu projekta nogostupa uz D8 u Čilipima na temelju ugovora iz srpnja 202</w:t>
      </w:r>
      <w:r w:rsidRPr="00243552">
        <w:rPr>
          <w:sz w:val="20"/>
          <w:szCs w:val="20"/>
        </w:rPr>
        <w:t>4</w:t>
      </w:r>
      <w:r w:rsidR="00036DA3" w:rsidRPr="00243552">
        <w:rPr>
          <w:sz w:val="20"/>
          <w:szCs w:val="20"/>
        </w:rPr>
        <w:t>. godine</w:t>
      </w:r>
      <w:r w:rsidRPr="00243552">
        <w:rPr>
          <w:sz w:val="20"/>
          <w:szCs w:val="20"/>
        </w:rPr>
        <w:t>,</w:t>
      </w:r>
    </w:p>
    <w:p w14:paraId="1350417C" w14:textId="384FB821" w:rsidR="00536AA7" w:rsidRPr="00243552" w:rsidRDefault="00E03D52" w:rsidP="00C05E42">
      <w:pPr>
        <w:pStyle w:val="ListParagraph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243552">
        <w:rPr>
          <w:sz w:val="20"/>
          <w:szCs w:val="20"/>
        </w:rPr>
        <w:t>iz</w:t>
      </w:r>
      <w:r w:rsidR="00536AA7" w:rsidRPr="00243552">
        <w:rPr>
          <w:sz w:val="20"/>
          <w:szCs w:val="20"/>
        </w:rPr>
        <w:t xml:space="preserve">radu </w:t>
      </w:r>
      <w:r w:rsidRPr="00243552">
        <w:rPr>
          <w:sz w:val="20"/>
          <w:szCs w:val="20"/>
        </w:rPr>
        <w:t>projektne dokumentacije t</w:t>
      </w:r>
      <w:r w:rsidR="00536AA7" w:rsidRPr="00243552">
        <w:rPr>
          <w:sz w:val="20"/>
          <w:szCs w:val="20"/>
        </w:rPr>
        <w:t xml:space="preserve">emelju ugovora iz </w:t>
      </w:r>
      <w:r w:rsidR="00243552" w:rsidRPr="00243552">
        <w:rPr>
          <w:sz w:val="20"/>
          <w:szCs w:val="20"/>
        </w:rPr>
        <w:t>srpnja</w:t>
      </w:r>
      <w:r w:rsidR="00536AA7" w:rsidRPr="00243552">
        <w:rPr>
          <w:sz w:val="20"/>
          <w:szCs w:val="20"/>
        </w:rPr>
        <w:t xml:space="preserve"> 2023. godine (</w:t>
      </w:r>
      <w:r w:rsidR="00243552" w:rsidRPr="00243552">
        <w:rPr>
          <w:sz w:val="20"/>
          <w:szCs w:val="20"/>
        </w:rPr>
        <w:t>izrada prilaza poslovnoj zoni Čilipi uz državni cestu D8</w:t>
      </w:r>
      <w:r w:rsidR="00536AA7" w:rsidRPr="00243552">
        <w:rPr>
          <w:sz w:val="20"/>
          <w:szCs w:val="20"/>
        </w:rPr>
        <w:t>)</w:t>
      </w:r>
      <w:r w:rsidR="00243552" w:rsidRPr="00243552">
        <w:rPr>
          <w:sz w:val="20"/>
          <w:szCs w:val="20"/>
        </w:rPr>
        <w:t xml:space="preserve"> u iznosu 13.137,50 € na temelju druge i treće privremene situacije</w:t>
      </w:r>
      <w:r w:rsidR="00536AA7" w:rsidRPr="00243552">
        <w:rPr>
          <w:sz w:val="20"/>
          <w:szCs w:val="20"/>
        </w:rPr>
        <w:t xml:space="preserve">. </w:t>
      </w:r>
      <w:r w:rsidR="00243552" w:rsidRPr="00243552">
        <w:rPr>
          <w:sz w:val="20"/>
          <w:szCs w:val="20"/>
        </w:rPr>
        <w:t>Ugovor je zaključen u vrijednosti 32.750 e s PDV-om (geodetski radovi, parcelacijski elaborati, geotehnički istražni radovi, građevinski projekti raskrižja, prometnica i odvodnje, projekt prometne opreme i signalizacije, elektrotehnički projekt javne rasvjeta, ishođenje lokacijske i građevinske dozvole). Ukupno na temelju ugovora je izvedeno 16.790 € bez PDV-a.</w:t>
      </w:r>
    </w:p>
    <w:p w14:paraId="72E69337" w14:textId="77777777" w:rsidR="00243552" w:rsidRPr="00243552" w:rsidRDefault="00243552" w:rsidP="00536AA7">
      <w:pPr>
        <w:spacing w:after="0" w:line="240" w:lineRule="auto"/>
        <w:jc w:val="both"/>
        <w:rPr>
          <w:sz w:val="20"/>
          <w:szCs w:val="20"/>
        </w:rPr>
      </w:pPr>
    </w:p>
    <w:p w14:paraId="08ECF15D" w14:textId="5D467440" w:rsidR="00536AA7" w:rsidRPr="001D71D0" w:rsidRDefault="00536AA7" w:rsidP="00536AA7">
      <w:pPr>
        <w:spacing w:after="0" w:line="240" w:lineRule="auto"/>
        <w:jc w:val="both"/>
        <w:rPr>
          <w:sz w:val="20"/>
          <w:szCs w:val="20"/>
        </w:rPr>
      </w:pPr>
      <w:r w:rsidRPr="00243552">
        <w:rPr>
          <w:sz w:val="20"/>
          <w:szCs w:val="20"/>
        </w:rPr>
        <w:t xml:space="preserve">Drugi rashodi nisu izvršeni, a bili su planirani u visini raspoloživih sredstava od prodaje dijela čestica zemljišta unutar </w:t>
      </w:r>
      <w:r w:rsidRPr="001D71D0">
        <w:rPr>
          <w:sz w:val="20"/>
          <w:szCs w:val="20"/>
        </w:rPr>
        <w:t xml:space="preserve">poduzetničke zone. </w:t>
      </w:r>
    </w:p>
    <w:p w14:paraId="077E6E0E" w14:textId="77777777" w:rsidR="00536AA7" w:rsidRPr="001D71D0" w:rsidRDefault="00536AA7" w:rsidP="00283819">
      <w:pPr>
        <w:spacing w:after="0" w:line="240" w:lineRule="auto"/>
        <w:jc w:val="both"/>
        <w:rPr>
          <w:sz w:val="20"/>
          <w:szCs w:val="20"/>
        </w:rPr>
      </w:pPr>
    </w:p>
    <w:p w14:paraId="72F503D9" w14:textId="0356404E" w:rsidR="00536AA7" w:rsidRPr="001D71D0" w:rsidRDefault="00536AA7" w:rsidP="00536AA7">
      <w:pPr>
        <w:spacing w:after="0" w:line="240" w:lineRule="auto"/>
        <w:jc w:val="both"/>
        <w:rPr>
          <w:sz w:val="20"/>
          <w:szCs w:val="20"/>
        </w:rPr>
      </w:pPr>
      <w:r w:rsidRPr="001D71D0">
        <w:rPr>
          <w:b/>
          <w:sz w:val="20"/>
          <w:szCs w:val="20"/>
        </w:rPr>
        <w:t xml:space="preserve">T209232: Prometna infrastruktura unutar buduće poduzetničke zone </w:t>
      </w:r>
      <w:r w:rsidRPr="001D71D0">
        <w:rPr>
          <w:sz w:val="20"/>
          <w:szCs w:val="20"/>
        </w:rPr>
        <w:t xml:space="preserve"> – u sklopu projekta su planirani rashodi za izradu projektne dokumentacije i izgradnju. Za 202</w:t>
      </w:r>
      <w:r w:rsidR="00243552" w:rsidRPr="001D71D0">
        <w:rPr>
          <w:sz w:val="20"/>
          <w:szCs w:val="20"/>
        </w:rPr>
        <w:t>5</w:t>
      </w:r>
      <w:r w:rsidRPr="001D71D0">
        <w:rPr>
          <w:sz w:val="20"/>
          <w:szCs w:val="20"/>
        </w:rPr>
        <w:t>. je planirano 430.000 €, dok je za 2025. planirano 1.610.000 €, a za 2026. je planirano 1.500.000 €. Rashodi za 202</w:t>
      </w:r>
      <w:r w:rsidR="001D71D0" w:rsidRPr="001D71D0">
        <w:rPr>
          <w:sz w:val="20"/>
          <w:szCs w:val="20"/>
        </w:rPr>
        <w:t>5</w:t>
      </w:r>
      <w:r w:rsidRPr="001D71D0">
        <w:rPr>
          <w:sz w:val="20"/>
          <w:szCs w:val="20"/>
        </w:rPr>
        <w:t xml:space="preserve">. nisu izvršeni, a bili su planirani u visini raspoloživih sredstava od prodaje dijela čestica zemljišta unutar poduzetničke zone </w:t>
      </w:r>
      <w:bookmarkStart w:id="4" w:name="_Hlk198905792"/>
      <w:r w:rsidRPr="001D71D0">
        <w:rPr>
          <w:sz w:val="20"/>
          <w:szCs w:val="20"/>
        </w:rPr>
        <w:t>(početak je ovisio o izradi projektne dokumentacije).</w:t>
      </w:r>
    </w:p>
    <w:bookmarkEnd w:id="4"/>
    <w:p w14:paraId="086A6F44" w14:textId="3CA18AF4" w:rsidR="00536AA7" w:rsidRPr="001D71D0" w:rsidRDefault="00536AA7" w:rsidP="00536AA7">
      <w:pPr>
        <w:spacing w:after="0" w:line="240" w:lineRule="auto"/>
        <w:jc w:val="both"/>
        <w:rPr>
          <w:sz w:val="20"/>
          <w:szCs w:val="20"/>
        </w:rPr>
      </w:pPr>
    </w:p>
    <w:p w14:paraId="5850966D" w14:textId="1A7C5A5F" w:rsidR="00536AA7" w:rsidRPr="001D71D0" w:rsidRDefault="00536AA7" w:rsidP="00536AA7">
      <w:pPr>
        <w:spacing w:after="0" w:line="240" w:lineRule="auto"/>
        <w:jc w:val="both"/>
        <w:rPr>
          <w:sz w:val="20"/>
          <w:szCs w:val="20"/>
        </w:rPr>
      </w:pPr>
      <w:r w:rsidRPr="001D71D0">
        <w:rPr>
          <w:b/>
          <w:sz w:val="20"/>
          <w:szCs w:val="20"/>
        </w:rPr>
        <w:t xml:space="preserve">T209233: Energetska infrastruktura unutar buduće poduzetničke zone </w:t>
      </w:r>
      <w:r w:rsidRPr="001D71D0">
        <w:rPr>
          <w:sz w:val="20"/>
          <w:szCs w:val="20"/>
        </w:rPr>
        <w:t xml:space="preserve"> – u sklopu projekta su planirani rashodi za izradu projektne dokumentacije i izgradnju. Za 202</w:t>
      </w:r>
      <w:r w:rsidR="001D71D0" w:rsidRPr="001D71D0">
        <w:rPr>
          <w:sz w:val="20"/>
          <w:szCs w:val="20"/>
        </w:rPr>
        <w:t>5</w:t>
      </w:r>
      <w:r w:rsidRPr="001D71D0">
        <w:rPr>
          <w:sz w:val="20"/>
          <w:szCs w:val="20"/>
        </w:rPr>
        <w:t xml:space="preserve">. je planirano </w:t>
      </w:r>
      <w:r w:rsidR="001D71D0" w:rsidRPr="001D71D0">
        <w:rPr>
          <w:sz w:val="20"/>
          <w:szCs w:val="20"/>
        </w:rPr>
        <w:t>430.000</w:t>
      </w:r>
      <w:r w:rsidRPr="001D71D0">
        <w:rPr>
          <w:sz w:val="20"/>
          <w:szCs w:val="20"/>
        </w:rPr>
        <w:t xml:space="preserve"> €, dok je za 2025. planirano 430.000 €, a za 2026. je planirano 150.000 €.</w:t>
      </w:r>
    </w:p>
    <w:p w14:paraId="26A7B455" w14:textId="77777777" w:rsidR="00536AA7" w:rsidRPr="001D71D0" w:rsidRDefault="00536AA7" w:rsidP="00536AA7">
      <w:pPr>
        <w:spacing w:after="0" w:line="240" w:lineRule="auto"/>
        <w:jc w:val="both"/>
        <w:rPr>
          <w:sz w:val="20"/>
          <w:szCs w:val="20"/>
        </w:rPr>
      </w:pPr>
    </w:p>
    <w:p w14:paraId="4311F60D" w14:textId="16995407" w:rsidR="00536AA7" w:rsidRPr="001D71D0" w:rsidRDefault="001D71D0" w:rsidP="00536AA7">
      <w:pPr>
        <w:spacing w:after="0" w:line="240" w:lineRule="auto"/>
        <w:jc w:val="both"/>
        <w:rPr>
          <w:sz w:val="20"/>
          <w:szCs w:val="20"/>
        </w:rPr>
      </w:pPr>
      <w:r w:rsidRPr="001D71D0">
        <w:rPr>
          <w:sz w:val="20"/>
          <w:szCs w:val="20"/>
        </w:rPr>
        <w:t xml:space="preserve">U 2025. godini nije bilo izvršenih rashoda u okviru ove aktivnosti. Rashodi su </w:t>
      </w:r>
      <w:r w:rsidR="00536AA7" w:rsidRPr="001D71D0">
        <w:rPr>
          <w:sz w:val="20"/>
          <w:szCs w:val="20"/>
        </w:rPr>
        <w:t>bili planirani u visini raspoloživih sredstava od prodaje dijela čestica zemljišta unutar poduzetničke zone (početak je ovisio o izmještanju sustava navigacije unutar poduzetničke zone, te o izradi projektne dokumentacije).</w:t>
      </w:r>
    </w:p>
    <w:p w14:paraId="79AFF170" w14:textId="23192DB6" w:rsidR="00536AA7" w:rsidRPr="001D71D0" w:rsidRDefault="00536AA7" w:rsidP="00536AA7">
      <w:pPr>
        <w:spacing w:after="0" w:line="240" w:lineRule="auto"/>
        <w:jc w:val="both"/>
        <w:rPr>
          <w:sz w:val="20"/>
          <w:szCs w:val="20"/>
        </w:rPr>
      </w:pPr>
    </w:p>
    <w:p w14:paraId="01BAA1D7" w14:textId="0F95872B" w:rsidR="00536AA7" w:rsidRPr="001D71D0" w:rsidRDefault="001D71D0" w:rsidP="00536AA7">
      <w:pPr>
        <w:spacing w:after="0" w:line="240" w:lineRule="auto"/>
        <w:jc w:val="both"/>
        <w:rPr>
          <w:sz w:val="20"/>
          <w:szCs w:val="20"/>
        </w:rPr>
      </w:pPr>
      <w:r w:rsidRPr="001D71D0">
        <w:rPr>
          <w:b/>
          <w:sz w:val="20"/>
          <w:szCs w:val="20"/>
        </w:rPr>
        <w:t>K</w:t>
      </w:r>
      <w:r w:rsidR="00536AA7" w:rsidRPr="001D71D0">
        <w:rPr>
          <w:b/>
          <w:sz w:val="20"/>
          <w:szCs w:val="20"/>
        </w:rPr>
        <w:t xml:space="preserve">209235: Put dr. Ante Starčevića, Cavtat </w:t>
      </w:r>
      <w:r w:rsidR="00536AA7" w:rsidRPr="001D71D0">
        <w:rPr>
          <w:sz w:val="20"/>
          <w:szCs w:val="20"/>
        </w:rPr>
        <w:t xml:space="preserve"> – u sklopu projekta su planirani rashodi izrade projektne dokumentacije te radovi rekonstrukcije ceste s oborinskom odvodnjom. Za 202</w:t>
      </w:r>
      <w:r w:rsidRPr="001D71D0">
        <w:rPr>
          <w:sz w:val="20"/>
          <w:szCs w:val="20"/>
        </w:rPr>
        <w:t>5</w:t>
      </w:r>
      <w:r w:rsidR="00536AA7" w:rsidRPr="001D71D0">
        <w:rPr>
          <w:sz w:val="20"/>
          <w:szCs w:val="20"/>
        </w:rPr>
        <w:t xml:space="preserve">. je planirano </w:t>
      </w:r>
      <w:r w:rsidRPr="001D71D0">
        <w:rPr>
          <w:sz w:val="20"/>
          <w:szCs w:val="20"/>
        </w:rPr>
        <w:t>280</w:t>
      </w:r>
      <w:r w:rsidR="00536AA7" w:rsidRPr="001D71D0">
        <w:rPr>
          <w:sz w:val="20"/>
          <w:szCs w:val="20"/>
        </w:rPr>
        <w:t>.000 €.</w:t>
      </w:r>
    </w:p>
    <w:p w14:paraId="6FDF5FAA" w14:textId="77777777" w:rsidR="00536AA7" w:rsidRPr="001D71D0" w:rsidRDefault="00536AA7" w:rsidP="00536AA7">
      <w:pPr>
        <w:spacing w:after="0" w:line="240" w:lineRule="auto"/>
        <w:jc w:val="both"/>
        <w:rPr>
          <w:sz w:val="20"/>
          <w:szCs w:val="20"/>
        </w:rPr>
      </w:pPr>
    </w:p>
    <w:p w14:paraId="3906DEAE" w14:textId="161D4263" w:rsidR="00536AA7" w:rsidRPr="001D71D0" w:rsidRDefault="00536AA7" w:rsidP="00536AA7">
      <w:pPr>
        <w:spacing w:after="0" w:line="240" w:lineRule="auto"/>
        <w:jc w:val="both"/>
        <w:rPr>
          <w:sz w:val="20"/>
          <w:szCs w:val="20"/>
        </w:rPr>
      </w:pPr>
      <w:r w:rsidRPr="001D71D0">
        <w:rPr>
          <w:sz w:val="20"/>
          <w:szCs w:val="20"/>
        </w:rPr>
        <w:t>Rashodi za 202</w:t>
      </w:r>
      <w:r w:rsidR="001D71D0" w:rsidRPr="001D71D0">
        <w:rPr>
          <w:sz w:val="20"/>
          <w:szCs w:val="20"/>
        </w:rPr>
        <w:t>5</w:t>
      </w:r>
      <w:r w:rsidRPr="001D71D0">
        <w:rPr>
          <w:sz w:val="20"/>
          <w:szCs w:val="20"/>
        </w:rPr>
        <w:t xml:space="preserve">. su izvršeni u iznosu </w:t>
      </w:r>
      <w:r w:rsidR="001D71D0" w:rsidRPr="001D71D0">
        <w:rPr>
          <w:sz w:val="20"/>
          <w:szCs w:val="20"/>
        </w:rPr>
        <w:t xml:space="preserve">109.297,72 </w:t>
      </w:r>
      <w:r w:rsidRPr="001D71D0">
        <w:rPr>
          <w:sz w:val="20"/>
          <w:szCs w:val="20"/>
        </w:rPr>
        <w:t>€ i odnose se na:</w:t>
      </w:r>
    </w:p>
    <w:p w14:paraId="579982DD" w14:textId="24659F27" w:rsidR="00536AA7" w:rsidRPr="001D71D0" w:rsidRDefault="00536AA7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D71D0">
        <w:rPr>
          <w:sz w:val="20"/>
          <w:szCs w:val="20"/>
        </w:rPr>
        <w:t xml:space="preserve">radove na uređenju prometnice i odvodnje dijela ulice Trumbićev put duljine 65 metara i Obala dr. Ante Starčevića duljine cca 500 metara u iznosu </w:t>
      </w:r>
      <w:r w:rsidR="001D71D0" w:rsidRPr="001D71D0">
        <w:rPr>
          <w:sz w:val="20"/>
          <w:szCs w:val="20"/>
        </w:rPr>
        <w:t>97.797,72</w:t>
      </w:r>
      <w:r w:rsidRPr="001D71D0">
        <w:rPr>
          <w:sz w:val="20"/>
          <w:szCs w:val="20"/>
        </w:rPr>
        <w:t xml:space="preserve"> € (ugovor iz veljače 2024. godine u iznosu 335.968,66 €). U veljači 2024. godine je zaključen dodatak ugovoru kojim se produžuje rok završetka radova. </w:t>
      </w:r>
      <w:r w:rsidR="00F5247C" w:rsidRPr="001D71D0">
        <w:rPr>
          <w:sz w:val="20"/>
          <w:szCs w:val="20"/>
        </w:rPr>
        <w:t xml:space="preserve">U prosincu 2024. </w:t>
      </w:r>
      <w:r w:rsidRPr="001D71D0">
        <w:rPr>
          <w:sz w:val="20"/>
          <w:szCs w:val="20"/>
        </w:rPr>
        <w:t xml:space="preserve">zaključen je drugi dodatak ugovoru kojim je utvrđeno da </w:t>
      </w:r>
      <w:r w:rsidR="00F5247C" w:rsidRPr="001D71D0">
        <w:rPr>
          <w:sz w:val="20"/>
          <w:szCs w:val="20"/>
        </w:rPr>
        <w:t xml:space="preserve">se </w:t>
      </w:r>
      <w:r w:rsidRPr="001D71D0">
        <w:rPr>
          <w:sz w:val="20"/>
          <w:szCs w:val="20"/>
        </w:rPr>
        <w:t xml:space="preserve">predmetni radovi obavljaju unutar zaštićene kulturno povijesne cjeline Cavtata i uvažavajući smjernice posebnih uvjeta Konzervatorskog odjela, sukladno čemu će se radovi nastaviti nakon izrade izmjene i dopune glavnog projekta, te </w:t>
      </w:r>
      <w:r w:rsidR="00F5247C" w:rsidRPr="001D71D0">
        <w:rPr>
          <w:sz w:val="20"/>
          <w:szCs w:val="20"/>
        </w:rPr>
        <w:t xml:space="preserve">je </w:t>
      </w:r>
      <w:r w:rsidRPr="001D71D0">
        <w:rPr>
          <w:sz w:val="20"/>
          <w:szCs w:val="20"/>
        </w:rPr>
        <w:t>pretpostavljen završetak radova do 15.2.2026.</w:t>
      </w:r>
    </w:p>
    <w:p w14:paraId="373E4754" w14:textId="727952B0" w:rsidR="00536AA7" w:rsidRPr="001D71D0" w:rsidRDefault="00536AA7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D71D0">
        <w:rPr>
          <w:sz w:val="20"/>
          <w:szCs w:val="20"/>
        </w:rPr>
        <w:t xml:space="preserve">nadzor nad radovima uređenja prometnice i odvodnje u ulici Obala dr. Ante Starčevića u iznosu </w:t>
      </w:r>
      <w:r w:rsidR="001D71D0" w:rsidRPr="001D71D0">
        <w:rPr>
          <w:sz w:val="20"/>
          <w:szCs w:val="20"/>
        </w:rPr>
        <w:t>2.826,79</w:t>
      </w:r>
      <w:r w:rsidRPr="001D71D0">
        <w:rPr>
          <w:sz w:val="20"/>
          <w:szCs w:val="20"/>
        </w:rPr>
        <w:t xml:space="preserve"> €, te</w:t>
      </w:r>
    </w:p>
    <w:p w14:paraId="6B4342B2" w14:textId="211F5EB2" w:rsidR="00536AA7" w:rsidRPr="001D71D0" w:rsidRDefault="00536AA7" w:rsidP="00536AA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D71D0">
        <w:rPr>
          <w:sz w:val="20"/>
          <w:szCs w:val="20"/>
        </w:rPr>
        <w:lastRenderedPageBreak/>
        <w:t xml:space="preserve">okončanu situaciju za izradu projektne dokumentacije za uređenje prometnice i odvodnje dijela ulice Trumbićev put duljine 65 metara i Obala dr. Ante Starčevića duljine cca 450 metara u iznosu </w:t>
      </w:r>
      <w:r w:rsidR="001D71D0" w:rsidRPr="001D71D0">
        <w:rPr>
          <w:sz w:val="20"/>
          <w:szCs w:val="20"/>
        </w:rPr>
        <w:t>11.500</w:t>
      </w:r>
      <w:r w:rsidRPr="001D71D0">
        <w:rPr>
          <w:sz w:val="20"/>
          <w:szCs w:val="20"/>
        </w:rPr>
        <w:t xml:space="preserve"> € (sukladno ugovoru iz </w:t>
      </w:r>
      <w:r w:rsidR="001D71D0" w:rsidRPr="001D71D0">
        <w:rPr>
          <w:sz w:val="20"/>
          <w:szCs w:val="20"/>
        </w:rPr>
        <w:t>veljače 2025</w:t>
      </w:r>
      <w:r w:rsidRPr="001D71D0">
        <w:rPr>
          <w:sz w:val="20"/>
          <w:szCs w:val="20"/>
        </w:rPr>
        <w:t xml:space="preserve">. godine koji je bio zaključen u ukupnoj vrijednosti </w:t>
      </w:r>
      <w:r w:rsidR="001D71D0" w:rsidRPr="001D71D0">
        <w:rPr>
          <w:sz w:val="20"/>
          <w:szCs w:val="20"/>
        </w:rPr>
        <w:t>11.500</w:t>
      </w:r>
      <w:r w:rsidRPr="001D71D0">
        <w:rPr>
          <w:sz w:val="20"/>
          <w:szCs w:val="20"/>
        </w:rPr>
        <w:t xml:space="preserve"> €</w:t>
      </w:r>
      <w:r w:rsidR="001D71D0" w:rsidRPr="001D71D0">
        <w:rPr>
          <w:sz w:val="20"/>
          <w:szCs w:val="20"/>
        </w:rPr>
        <w:t xml:space="preserve"> s PDV-om</w:t>
      </w:r>
      <w:r w:rsidRPr="001D71D0">
        <w:rPr>
          <w:sz w:val="20"/>
          <w:szCs w:val="20"/>
        </w:rPr>
        <w:t xml:space="preserve">). </w:t>
      </w:r>
    </w:p>
    <w:p w14:paraId="3C11E61B" w14:textId="77777777" w:rsidR="00536AA7" w:rsidRPr="00067BB6" w:rsidRDefault="00536AA7" w:rsidP="00283819">
      <w:pPr>
        <w:spacing w:after="0" w:line="240" w:lineRule="auto"/>
        <w:jc w:val="both"/>
        <w:rPr>
          <w:sz w:val="20"/>
          <w:szCs w:val="20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9975"/>
      </w:tblGrid>
      <w:tr w:rsidR="00925586" w:rsidRPr="00067BB6" w14:paraId="1829D81D" w14:textId="77777777" w:rsidTr="003E2EC4">
        <w:trPr>
          <w:trHeight w:val="340"/>
          <w:jc w:val="center"/>
        </w:trPr>
        <w:tc>
          <w:tcPr>
            <w:tcW w:w="906" w:type="dxa"/>
            <w:shd w:val="clear" w:color="auto" w:fill="D9D9D9"/>
            <w:noWrap/>
            <w:vAlign w:val="center"/>
          </w:tcPr>
          <w:p w14:paraId="7DAA7B3C" w14:textId="77777777" w:rsidR="003C2357" w:rsidRPr="00067BB6" w:rsidRDefault="003C2357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067BB6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I.2.</w:t>
            </w:r>
          </w:p>
        </w:tc>
        <w:tc>
          <w:tcPr>
            <w:tcW w:w="9975" w:type="dxa"/>
            <w:shd w:val="clear" w:color="auto" w:fill="D9D9D9"/>
            <w:noWrap/>
            <w:vAlign w:val="center"/>
          </w:tcPr>
          <w:p w14:paraId="723C8E3E" w14:textId="55A880AE" w:rsidR="003C2357" w:rsidRPr="00067BB6" w:rsidRDefault="003C2357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067BB6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Javne prometne površine na kojima nije dopušten promet motornim vozilima</w:t>
            </w:r>
          </w:p>
        </w:tc>
      </w:tr>
    </w:tbl>
    <w:p w14:paraId="32C122B5" w14:textId="365D389F" w:rsidR="00ED7250" w:rsidRPr="00067BB6" w:rsidRDefault="00ED7250" w:rsidP="007B1470">
      <w:pPr>
        <w:tabs>
          <w:tab w:val="left" w:pos="567"/>
        </w:tabs>
        <w:spacing w:after="0" w:line="240" w:lineRule="auto"/>
        <w:jc w:val="both"/>
        <w:rPr>
          <w:rFonts w:eastAsia="Times New Roman"/>
          <w:lang w:bidi="ar-SA"/>
        </w:rPr>
      </w:pPr>
    </w:p>
    <w:p w14:paraId="1AD88A35" w14:textId="013E8F26" w:rsidR="001C0E58" w:rsidRPr="00067BB6" w:rsidRDefault="001C0E58" w:rsidP="001C0E58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067BB6">
        <w:rPr>
          <w:b/>
          <w:sz w:val="20"/>
          <w:szCs w:val="20"/>
        </w:rPr>
        <w:t xml:space="preserve">K209201: Javne prometne površine na kojima nije dopušten promet motornim vozilima (trg, šetnica, plaža i sl.) </w:t>
      </w:r>
      <w:r w:rsidRPr="00067BB6">
        <w:rPr>
          <w:sz w:val="20"/>
          <w:szCs w:val="20"/>
        </w:rPr>
        <w:t xml:space="preserve">– Proračunska sredstva planirana su u iznosu </w:t>
      </w:r>
      <w:r w:rsidR="00A61624" w:rsidRPr="00067BB6">
        <w:rPr>
          <w:sz w:val="20"/>
          <w:szCs w:val="20"/>
        </w:rPr>
        <w:t>190.455</w:t>
      </w:r>
      <w:r w:rsidRPr="00067BB6">
        <w:rPr>
          <w:sz w:val="20"/>
          <w:szCs w:val="20"/>
        </w:rPr>
        <w:t xml:space="preserve"> €</w:t>
      </w:r>
      <w:r w:rsidR="00142C1B">
        <w:rPr>
          <w:sz w:val="20"/>
          <w:szCs w:val="20"/>
        </w:rPr>
        <w:t>, a rashodi su izvršeni u iznosu 190.448,89 €</w:t>
      </w:r>
      <w:r w:rsidRPr="00067BB6">
        <w:rPr>
          <w:sz w:val="20"/>
          <w:szCs w:val="20"/>
        </w:rPr>
        <w:t>. Planirani rashodi se odnose na izradu projektne dokumentacije krajobraznog / arhitektonskog uređenja šetališta, kupališta i luke u Moluntu, na idejno rješenje uređenja turističke infrastrukture šetnice Rat u Cavtatu, uređenj</w:t>
      </w:r>
      <w:r w:rsidR="00A61624" w:rsidRPr="00067BB6">
        <w:rPr>
          <w:sz w:val="20"/>
          <w:szCs w:val="20"/>
        </w:rPr>
        <w:t>e</w:t>
      </w:r>
      <w:r w:rsidRPr="00067BB6">
        <w:rPr>
          <w:sz w:val="20"/>
          <w:szCs w:val="20"/>
        </w:rPr>
        <w:t xml:space="preserve"> gradske plaže u Cavtatu</w:t>
      </w:r>
      <w:r w:rsidR="00A61624" w:rsidRPr="00067BB6">
        <w:rPr>
          <w:sz w:val="20"/>
          <w:szCs w:val="20"/>
        </w:rPr>
        <w:t xml:space="preserve"> i plaže ispred vile Banac, te izradu druge projektne dokumentacije</w:t>
      </w:r>
      <w:r w:rsidRPr="00067BB6">
        <w:rPr>
          <w:sz w:val="20"/>
          <w:szCs w:val="20"/>
        </w:rPr>
        <w:t>. Narednih godina se planiraju radovi uređenja lokacija</w:t>
      </w:r>
      <w:r w:rsidR="00067BB6" w:rsidRPr="00067BB6">
        <w:rPr>
          <w:sz w:val="20"/>
          <w:szCs w:val="20"/>
        </w:rPr>
        <w:t xml:space="preserve"> za koje se izradi projektna dokumentacija, a sve </w:t>
      </w:r>
      <w:r w:rsidRPr="00067BB6">
        <w:rPr>
          <w:sz w:val="20"/>
          <w:szCs w:val="20"/>
        </w:rPr>
        <w:t>ovisno o raspoloživosti proračunskih sredstava.</w:t>
      </w:r>
    </w:p>
    <w:p w14:paraId="003AC4C9" w14:textId="77777777" w:rsidR="001C0E58" w:rsidRPr="00067BB6" w:rsidRDefault="001C0E58" w:rsidP="001C0E58">
      <w:pPr>
        <w:spacing w:after="0" w:line="240" w:lineRule="auto"/>
        <w:jc w:val="both"/>
        <w:rPr>
          <w:sz w:val="20"/>
          <w:szCs w:val="20"/>
        </w:rPr>
      </w:pPr>
    </w:p>
    <w:p w14:paraId="699C08F7" w14:textId="617910CD" w:rsidR="001C0E58" w:rsidRPr="00142C1B" w:rsidRDefault="001C0E58" w:rsidP="001C0E58">
      <w:pPr>
        <w:spacing w:after="0" w:line="240" w:lineRule="auto"/>
        <w:jc w:val="both"/>
        <w:rPr>
          <w:sz w:val="20"/>
          <w:szCs w:val="20"/>
        </w:rPr>
      </w:pPr>
      <w:r w:rsidRPr="00142C1B">
        <w:rPr>
          <w:sz w:val="20"/>
          <w:szCs w:val="20"/>
        </w:rPr>
        <w:t>U 202</w:t>
      </w:r>
      <w:r w:rsidR="00067BB6" w:rsidRPr="00142C1B">
        <w:rPr>
          <w:sz w:val="20"/>
          <w:szCs w:val="20"/>
        </w:rPr>
        <w:t>5</w:t>
      </w:r>
      <w:r w:rsidRPr="00142C1B">
        <w:rPr>
          <w:sz w:val="20"/>
          <w:szCs w:val="20"/>
        </w:rPr>
        <w:t>. godini su izvršeni rashodi za:</w:t>
      </w:r>
    </w:p>
    <w:p w14:paraId="5F68B0C1" w14:textId="2570309D" w:rsidR="00067BB6" w:rsidRPr="00142C1B" w:rsidRDefault="00067BB6" w:rsidP="00BB5C5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42C1B">
        <w:rPr>
          <w:sz w:val="20"/>
          <w:szCs w:val="20"/>
        </w:rPr>
        <w:t>sanacija obale i radovi na uređenju plaže ispred vile Banac</w:t>
      </w:r>
      <w:r w:rsidR="000C720D" w:rsidRPr="00142C1B">
        <w:rPr>
          <w:sz w:val="20"/>
          <w:szCs w:val="20"/>
        </w:rPr>
        <w:t xml:space="preserve"> 71.418,14 €</w:t>
      </w:r>
      <w:r w:rsidR="00A3374E" w:rsidRPr="00142C1B">
        <w:rPr>
          <w:sz w:val="20"/>
          <w:szCs w:val="20"/>
        </w:rPr>
        <w:t xml:space="preserve"> i nadzor nad radovima 2.250 €</w:t>
      </w:r>
    </w:p>
    <w:p w14:paraId="280CE542" w14:textId="4CCDCBFF" w:rsidR="000C720D" w:rsidRPr="00142C1B" w:rsidRDefault="00A3374E" w:rsidP="00BB5C5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42C1B">
        <w:rPr>
          <w:sz w:val="20"/>
          <w:szCs w:val="20"/>
        </w:rPr>
        <w:t xml:space="preserve">izrada projekta s troškovnikom sanacije mula i plaže ispred ex hotela Makedonija 1.062,50 €, </w:t>
      </w:r>
      <w:r w:rsidR="000C720D" w:rsidRPr="00142C1B">
        <w:rPr>
          <w:sz w:val="20"/>
          <w:szCs w:val="20"/>
        </w:rPr>
        <w:t>sanacija obale i mula plaže ispred ex hotela Makedonija 50.958,25 €</w:t>
      </w:r>
      <w:r w:rsidRPr="00142C1B">
        <w:rPr>
          <w:sz w:val="20"/>
          <w:szCs w:val="20"/>
        </w:rPr>
        <w:t xml:space="preserve"> i nadzor nad radovima 1.500 €</w:t>
      </w:r>
      <w:r w:rsidR="000C720D" w:rsidRPr="00142C1B">
        <w:rPr>
          <w:sz w:val="20"/>
          <w:szCs w:val="20"/>
        </w:rPr>
        <w:t>,</w:t>
      </w:r>
    </w:p>
    <w:p w14:paraId="2391E845" w14:textId="6B89DA05" w:rsidR="000C720D" w:rsidRPr="00142C1B" w:rsidRDefault="000C720D" w:rsidP="00BB5C5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42C1B">
        <w:rPr>
          <w:sz w:val="20"/>
          <w:szCs w:val="20"/>
        </w:rPr>
        <w:t>ograda na dijelu plaže ispred vile Banac 6.522,50 €,</w:t>
      </w:r>
    </w:p>
    <w:p w14:paraId="53532BCE" w14:textId="5F74BF37" w:rsidR="000C720D" w:rsidRPr="00142C1B" w:rsidRDefault="000C720D" w:rsidP="00BB5C5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42C1B">
        <w:rPr>
          <w:sz w:val="20"/>
          <w:szCs w:val="20"/>
        </w:rPr>
        <w:t>ograda na plaži Račić u iznosu 1.625,00 €,</w:t>
      </w:r>
    </w:p>
    <w:p w14:paraId="3B636407" w14:textId="6CE9D30F" w:rsidR="000C720D" w:rsidRPr="00142C1B" w:rsidRDefault="000C720D" w:rsidP="0010736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42C1B">
        <w:rPr>
          <w:sz w:val="20"/>
          <w:szCs w:val="20"/>
        </w:rPr>
        <w:t>izrada projektne dokumentacije arhitektonsko krajobrazni projekt uređenja javnih površina na katastarskim česticama (dio 9, 659, 695/5, dio 667, dio 668, 670/2, 878, dio 880/1, dio 880/4, 880/11, 880/12, 880/13, 1106 k.o. Cavtat, ukupne površine 32.330 m²</w:t>
      </w:r>
      <w:r w:rsidR="00107363" w:rsidRPr="00142C1B">
        <w:rPr>
          <w:sz w:val="20"/>
          <w:szCs w:val="20"/>
        </w:rPr>
        <w:t>. Obuhvat zahvata obuhvaća cjelinu međusobno povezanih javnih prostora i pješačkih komunikacija, i to: Urbani koridor 1 (stepenišna veza), urbani koridor 2 (šetnica ispod vile Banac), urbani koridor 3 (Cavtatska riva), Trg Vlaha Bukovca te urbani koridor 4 (šetnica Rat). Planirani zahvat obuhvaća krajobrazno i urbano uređenje prostora u okviru koncepta Zelene mreže Cavtat, s ciljem revitalizacije postojećih javnih površina i pješačkih komunikacija uz očuvanje prirodnih, krajobraznih i ambijentalnih vrijednosti prostora. Rashodi su izvršeni u ugovorenoj vrijednosti 28.750 € na temelju zaključenog ugovora iz studenog 2025. godine.</w:t>
      </w:r>
    </w:p>
    <w:p w14:paraId="4B379317" w14:textId="3E405B85" w:rsidR="000C720D" w:rsidRPr="00142C1B" w:rsidRDefault="00107363" w:rsidP="00BB5C5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42C1B">
        <w:rPr>
          <w:sz w:val="20"/>
          <w:szCs w:val="20"/>
        </w:rPr>
        <w:t>izrada projekta (arhitektonski projekt, projekt konstrukcije, elaborat krajobraznog uređenja) za uređenje javne površine (pretovarna zona) na dijelu č.zem. 1052 k.o. Cavtat u iznosu 10.000 € na temelju ugovora iz studenog 2024. godine,</w:t>
      </w:r>
    </w:p>
    <w:p w14:paraId="69C733E3" w14:textId="631E1497" w:rsidR="00107363" w:rsidRPr="00142C1B" w:rsidRDefault="00107363" w:rsidP="0010736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42C1B">
        <w:rPr>
          <w:sz w:val="20"/>
          <w:szCs w:val="20"/>
        </w:rPr>
        <w:t xml:space="preserve">izrada projektne dokumentacije (glavni projekt s troškovnikom građevinsko obrtničkih radova za uređenje platoa na predjelu „Ravnica“ u Cavtatu u iznosu 4.100 € (na temelju ugovora iz veljače 2024. u iznosu 10.250 €, u 2024. godini su bili izvršeni rashodi u iznosu 6.150 €), </w:t>
      </w:r>
    </w:p>
    <w:p w14:paraId="041C32A5" w14:textId="18B8CAB2" w:rsidR="00A3374E" w:rsidRPr="00142C1B" w:rsidRDefault="00A3374E" w:rsidP="0010736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42C1B">
        <w:rPr>
          <w:sz w:val="20"/>
          <w:szCs w:val="20"/>
        </w:rPr>
        <w:t>izrada geodetske snimke stvarnog stanja u svrhu projektiranja uređenja perivoja na k.č. 659, 695/5 k.o. Cavtat u iznosu 6.012,50 €,</w:t>
      </w:r>
    </w:p>
    <w:p w14:paraId="5EC43AA2" w14:textId="45F1C54A" w:rsidR="00A3374E" w:rsidRPr="00142C1B" w:rsidRDefault="00A3374E" w:rsidP="0010736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42C1B">
        <w:rPr>
          <w:sz w:val="20"/>
          <w:szCs w:val="20"/>
        </w:rPr>
        <w:t>izrada projektne prijave na poziv Razvoj zelene infrastrukture u urbanim područjima 6.250 €.</w:t>
      </w:r>
    </w:p>
    <w:p w14:paraId="177C7459" w14:textId="77777777" w:rsidR="00A3374E" w:rsidRPr="00142C1B" w:rsidRDefault="00A3374E" w:rsidP="00A3374E">
      <w:pPr>
        <w:spacing w:after="0" w:line="240" w:lineRule="auto"/>
        <w:ind w:left="567"/>
        <w:jc w:val="both"/>
        <w:rPr>
          <w:sz w:val="20"/>
          <w:szCs w:val="20"/>
        </w:rPr>
      </w:pPr>
    </w:p>
    <w:p w14:paraId="12EAD74F" w14:textId="5FDF31F2" w:rsidR="00D83396" w:rsidRPr="00142C1B" w:rsidRDefault="00D83396" w:rsidP="00925586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2DE724CF" w14:textId="68905BAC" w:rsidR="00925586" w:rsidRPr="00A17B75" w:rsidRDefault="003B2509" w:rsidP="00A17B75">
      <w:pPr>
        <w:spacing w:after="0" w:line="240" w:lineRule="auto"/>
        <w:jc w:val="both"/>
        <w:rPr>
          <w:sz w:val="20"/>
          <w:szCs w:val="20"/>
        </w:rPr>
      </w:pPr>
      <w:r w:rsidRPr="00A17B75">
        <w:rPr>
          <w:b/>
          <w:sz w:val="20"/>
          <w:szCs w:val="20"/>
        </w:rPr>
        <w:t xml:space="preserve">T209224: </w:t>
      </w:r>
      <w:r w:rsidR="00925586" w:rsidRPr="00A17B75">
        <w:rPr>
          <w:b/>
          <w:sz w:val="20"/>
          <w:szCs w:val="20"/>
          <w:lang w:bidi="ar-SA"/>
        </w:rPr>
        <w:t xml:space="preserve">Javne prometne površine na kojima nije dopušten promet motornim vozilima – ulice, stube i sl. </w:t>
      </w:r>
      <w:r w:rsidR="00925586" w:rsidRPr="00A17B75">
        <w:rPr>
          <w:sz w:val="20"/>
          <w:szCs w:val="20"/>
          <w:lang w:bidi="ar-SA"/>
        </w:rPr>
        <w:t xml:space="preserve"> – u sklopu projekta su planirani rashodi u iznosu </w:t>
      </w:r>
      <w:r w:rsidR="00A17B75" w:rsidRPr="00A17B75">
        <w:rPr>
          <w:sz w:val="20"/>
          <w:szCs w:val="20"/>
          <w:lang w:bidi="ar-SA"/>
        </w:rPr>
        <w:t>11</w:t>
      </w:r>
      <w:r w:rsidR="00925586" w:rsidRPr="00A17B75">
        <w:rPr>
          <w:sz w:val="20"/>
          <w:szCs w:val="20"/>
          <w:lang w:bidi="ar-SA"/>
        </w:rPr>
        <w:t>.000 €. Ovi rashodi se odnose na provedbu arheoloških istraživanja, te izradu glavnog projekta rekonstrukcije ulice kneza Domagoja, Cavtat</w:t>
      </w:r>
      <w:r w:rsidR="00421600" w:rsidRPr="00A17B75">
        <w:rPr>
          <w:sz w:val="20"/>
          <w:szCs w:val="20"/>
          <w:lang w:bidi="ar-SA"/>
        </w:rPr>
        <w:t xml:space="preserve">. </w:t>
      </w:r>
      <w:r w:rsidR="00A17B75" w:rsidRPr="00A17B75">
        <w:rPr>
          <w:sz w:val="20"/>
          <w:szCs w:val="20"/>
          <w:lang w:bidi="ar-SA"/>
        </w:rPr>
        <w:t>Rashodi nisu izvršeni jer nije bilo dodatnih zahtjeva konzervatorskog odjela za druge elaborate</w:t>
      </w:r>
      <w:r w:rsidR="00A17B75" w:rsidRPr="00A17B75">
        <w:rPr>
          <w:sz w:val="20"/>
          <w:szCs w:val="20"/>
        </w:rPr>
        <w:t xml:space="preserve"> zaštite konstrukcije nepokretnog kulturnog dobra - zaštita ostataka zida antičkog vodovoda uz Ulicu Kneza Domagoja u Cavtatu, k.č. 346 k.o. Cavtat. </w:t>
      </w:r>
    </w:p>
    <w:p w14:paraId="4448697D" w14:textId="77777777" w:rsidR="00925586" w:rsidRPr="00A17B75" w:rsidRDefault="00925586" w:rsidP="00925586">
      <w:pPr>
        <w:spacing w:after="0" w:line="240" w:lineRule="auto"/>
        <w:jc w:val="both"/>
        <w:rPr>
          <w:sz w:val="20"/>
          <w:szCs w:val="20"/>
          <w:lang w:bidi="ar-SA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9975"/>
      </w:tblGrid>
      <w:tr w:rsidR="00421600" w:rsidRPr="00A17B75" w14:paraId="083A17DC" w14:textId="77777777" w:rsidTr="00CC7A61">
        <w:trPr>
          <w:trHeight w:val="340"/>
          <w:jc w:val="center"/>
        </w:trPr>
        <w:tc>
          <w:tcPr>
            <w:tcW w:w="906" w:type="dxa"/>
            <w:shd w:val="clear" w:color="auto" w:fill="D9D9D9"/>
            <w:noWrap/>
            <w:vAlign w:val="center"/>
          </w:tcPr>
          <w:p w14:paraId="3DF045FE" w14:textId="77777777" w:rsidR="00D83396" w:rsidRPr="00A17B75" w:rsidRDefault="00D83396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A17B75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I.3.</w:t>
            </w:r>
          </w:p>
        </w:tc>
        <w:tc>
          <w:tcPr>
            <w:tcW w:w="9975" w:type="dxa"/>
            <w:shd w:val="clear" w:color="auto" w:fill="D9D9D9"/>
            <w:noWrap/>
            <w:vAlign w:val="center"/>
          </w:tcPr>
          <w:p w14:paraId="45B9E95B" w14:textId="77777777" w:rsidR="00D83396" w:rsidRPr="00A17B75" w:rsidRDefault="00D83396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A17B75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 xml:space="preserve">Javna parkirališta </w:t>
            </w:r>
          </w:p>
        </w:tc>
      </w:tr>
    </w:tbl>
    <w:p w14:paraId="37B2178F" w14:textId="77777777" w:rsidR="00D83396" w:rsidRPr="00142C1B" w:rsidRDefault="00D83396" w:rsidP="00D83396">
      <w:pPr>
        <w:spacing w:after="0" w:line="240" w:lineRule="auto"/>
        <w:jc w:val="both"/>
        <w:rPr>
          <w:sz w:val="20"/>
          <w:szCs w:val="20"/>
          <w:lang w:eastAsia="hr-HR" w:bidi="ar-SA"/>
        </w:rPr>
      </w:pPr>
    </w:p>
    <w:p w14:paraId="7642C97F" w14:textId="3D951669" w:rsidR="00421600" w:rsidRPr="00142C1B" w:rsidRDefault="00421600" w:rsidP="00421600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142C1B">
        <w:rPr>
          <w:b/>
          <w:sz w:val="20"/>
          <w:szCs w:val="20"/>
        </w:rPr>
        <w:t>T209209: Izgradnja, uređenje, opremanje parkinga</w:t>
      </w:r>
      <w:r w:rsidRPr="00142C1B">
        <w:rPr>
          <w:sz w:val="20"/>
          <w:szCs w:val="20"/>
        </w:rPr>
        <w:t xml:space="preserve"> – Proračunska sredstva su planirana u iznosu </w:t>
      </w:r>
      <w:r w:rsidR="00142C1B" w:rsidRPr="00142C1B">
        <w:rPr>
          <w:sz w:val="20"/>
          <w:szCs w:val="20"/>
        </w:rPr>
        <w:t>328.750</w:t>
      </w:r>
      <w:r w:rsidRPr="00142C1B">
        <w:rPr>
          <w:sz w:val="20"/>
          <w:szCs w:val="20"/>
        </w:rPr>
        <w:t xml:space="preserve"> € i odnosila su se na </w:t>
      </w:r>
      <w:r w:rsidRPr="00142C1B">
        <w:rPr>
          <w:rFonts w:eastAsia="Times New Roman"/>
          <w:sz w:val="20"/>
          <w:szCs w:val="20"/>
        </w:rPr>
        <w:t xml:space="preserve">radove investicijskog održavanja i uređenja ulaska na prometne površine u staru gradsku jezgru Cavtat i ulaska na glavni parking Cavtat, </w:t>
      </w:r>
      <w:r w:rsidR="00142C1B" w:rsidRPr="00142C1B">
        <w:rPr>
          <w:rFonts w:eastAsia="Times New Roman"/>
          <w:sz w:val="20"/>
          <w:szCs w:val="20"/>
        </w:rPr>
        <w:t>nadzorne kamere za parking za kontrolu ulaska / izlaska, ogradu na parkiralištu Tiha, uređenje parkinga na Grudi, te druga pojedinačna ulaganja po potrebi</w:t>
      </w:r>
      <w:r w:rsidRPr="00142C1B">
        <w:rPr>
          <w:rFonts w:eastAsia="Times New Roman"/>
          <w:sz w:val="20"/>
          <w:szCs w:val="20"/>
        </w:rPr>
        <w:t>. Rashodi u 202</w:t>
      </w:r>
      <w:r w:rsidR="00142C1B" w:rsidRPr="00142C1B">
        <w:rPr>
          <w:rFonts w:eastAsia="Times New Roman"/>
          <w:sz w:val="20"/>
          <w:szCs w:val="20"/>
        </w:rPr>
        <w:t>5</w:t>
      </w:r>
      <w:r w:rsidRPr="00142C1B">
        <w:rPr>
          <w:rFonts w:eastAsia="Times New Roman"/>
          <w:sz w:val="20"/>
          <w:szCs w:val="20"/>
        </w:rPr>
        <w:t xml:space="preserve">. su izvršeni u iznosu </w:t>
      </w:r>
      <w:r w:rsidR="00142C1B" w:rsidRPr="00142C1B">
        <w:rPr>
          <w:rFonts w:eastAsia="Times New Roman"/>
          <w:sz w:val="20"/>
          <w:szCs w:val="20"/>
        </w:rPr>
        <w:t>270.655,81</w:t>
      </w:r>
      <w:r w:rsidRPr="00142C1B">
        <w:rPr>
          <w:rFonts w:eastAsia="Times New Roman"/>
          <w:sz w:val="20"/>
          <w:szCs w:val="20"/>
        </w:rPr>
        <w:t xml:space="preserve"> €. Rashodi su izvršeni u manjem iznosu jer </w:t>
      </w:r>
      <w:r w:rsidR="00142C1B" w:rsidRPr="00142C1B">
        <w:rPr>
          <w:rFonts w:eastAsia="Times New Roman"/>
          <w:sz w:val="20"/>
          <w:szCs w:val="20"/>
        </w:rPr>
        <w:t xml:space="preserve">nije započeto uređenje </w:t>
      </w:r>
      <w:r w:rsidRPr="00142C1B">
        <w:rPr>
          <w:rFonts w:eastAsia="Times New Roman"/>
          <w:sz w:val="20"/>
          <w:szCs w:val="20"/>
        </w:rPr>
        <w:t xml:space="preserve">parkinga u </w:t>
      </w:r>
      <w:r w:rsidR="00142C1B" w:rsidRPr="00142C1B">
        <w:rPr>
          <w:rFonts w:eastAsia="Times New Roman"/>
          <w:sz w:val="20"/>
          <w:szCs w:val="20"/>
        </w:rPr>
        <w:t>Cavtatu</w:t>
      </w:r>
      <w:r w:rsidR="00963B04">
        <w:rPr>
          <w:rFonts w:eastAsia="Times New Roman"/>
          <w:sz w:val="20"/>
          <w:szCs w:val="20"/>
        </w:rPr>
        <w:t xml:space="preserve"> s nabavom</w:t>
      </w:r>
      <w:r w:rsidR="00856313">
        <w:rPr>
          <w:rFonts w:eastAsia="Times New Roman"/>
          <w:sz w:val="20"/>
          <w:szCs w:val="20"/>
        </w:rPr>
        <w:t xml:space="preserve"> nadzornih kamera</w:t>
      </w:r>
      <w:r w:rsidR="00A21C43">
        <w:rPr>
          <w:rFonts w:eastAsia="Times New Roman"/>
          <w:sz w:val="20"/>
          <w:szCs w:val="20"/>
        </w:rPr>
        <w:t>, te nije dovršeno opremanje igrališta u Pločicama.</w:t>
      </w:r>
    </w:p>
    <w:p w14:paraId="40F4726C" w14:textId="77777777" w:rsidR="001B4B48" w:rsidRPr="00142C1B" w:rsidRDefault="001B4B48" w:rsidP="003B2509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6DEC4459" w14:textId="5BCE18C7" w:rsidR="00421600" w:rsidRPr="00142C1B" w:rsidRDefault="00421600" w:rsidP="00421600">
      <w:pPr>
        <w:spacing w:after="0" w:line="240" w:lineRule="auto"/>
        <w:jc w:val="both"/>
        <w:rPr>
          <w:rFonts w:eastAsia="Times New Roman"/>
          <w:sz w:val="20"/>
          <w:szCs w:val="20"/>
        </w:rPr>
      </w:pPr>
      <w:bookmarkStart w:id="5" w:name="_Hlk166236572"/>
      <w:r w:rsidRPr="00142C1B">
        <w:rPr>
          <w:rFonts w:eastAsia="Times New Roman"/>
          <w:sz w:val="20"/>
          <w:szCs w:val="20"/>
        </w:rPr>
        <w:t>Rashodi u 202</w:t>
      </w:r>
      <w:r w:rsidR="00142C1B" w:rsidRPr="00142C1B">
        <w:rPr>
          <w:rFonts w:eastAsia="Times New Roman"/>
          <w:sz w:val="20"/>
          <w:szCs w:val="20"/>
        </w:rPr>
        <w:t>5</w:t>
      </w:r>
      <w:r w:rsidRPr="00142C1B">
        <w:rPr>
          <w:rFonts w:eastAsia="Times New Roman"/>
          <w:sz w:val="20"/>
          <w:szCs w:val="20"/>
        </w:rPr>
        <w:t xml:space="preserve">. su izvršeni u iznosu </w:t>
      </w:r>
      <w:r w:rsidR="00142C1B" w:rsidRPr="00142C1B">
        <w:rPr>
          <w:rFonts w:eastAsia="Times New Roman"/>
          <w:sz w:val="20"/>
          <w:szCs w:val="20"/>
        </w:rPr>
        <w:t>270.655,81</w:t>
      </w:r>
      <w:r w:rsidRPr="00142C1B">
        <w:rPr>
          <w:rFonts w:eastAsia="Times New Roman"/>
          <w:sz w:val="20"/>
          <w:szCs w:val="20"/>
        </w:rPr>
        <w:t xml:space="preserve"> €, a odnose se na:</w:t>
      </w:r>
    </w:p>
    <w:p w14:paraId="1BA6956A" w14:textId="4A25CC18" w:rsidR="004856EE" w:rsidRPr="006C242F" w:rsidRDefault="004856EE" w:rsidP="004856E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6C242F">
        <w:rPr>
          <w:sz w:val="20"/>
          <w:szCs w:val="20"/>
        </w:rPr>
        <w:t xml:space="preserve">izrada i montaža ograde na parkingu Tiha u iznosu 15.180 € prema ugovoru iz siječnja 2025. godine i nadzor građevinskih radova </w:t>
      </w:r>
      <w:r w:rsidR="006C242F">
        <w:rPr>
          <w:sz w:val="20"/>
          <w:szCs w:val="20"/>
        </w:rPr>
        <w:t xml:space="preserve">u Tihoj </w:t>
      </w:r>
      <w:r w:rsidRPr="006C242F">
        <w:rPr>
          <w:sz w:val="20"/>
          <w:szCs w:val="20"/>
        </w:rPr>
        <w:t>u iznosu 3.250 €</w:t>
      </w:r>
      <w:r w:rsidR="006C242F">
        <w:rPr>
          <w:sz w:val="20"/>
          <w:szCs w:val="20"/>
        </w:rPr>
        <w:t xml:space="preserve"> (radovi izvedeni u 2024. godini)</w:t>
      </w:r>
      <w:r w:rsidRPr="006C242F">
        <w:rPr>
          <w:sz w:val="20"/>
          <w:szCs w:val="20"/>
        </w:rPr>
        <w:t>,</w:t>
      </w:r>
    </w:p>
    <w:p w14:paraId="758BE809" w14:textId="2CA0FFF6" w:rsidR="00142C1B" w:rsidRDefault="00142C1B" w:rsidP="00421600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6C242F">
        <w:rPr>
          <w:sz w:val="20"/>
          <w:szCs w:val="20"/>
        </w:rPr>
        <w:t>izrada projek</w:t>
      </w:r>
      <w:r w:rsidR="002218DF" w:rsidRPr="006C242F">
        <w:rPr>
          <w:sz w:val="20"/>
          <w:szCs w:val="20"/>
        </w:rPr>
        <w:t>tne dokumentacija za zonu javnog parkinga u uvali Tiha (analiza područja zone javnog parkinga i idejno rješenje sjevernog platoa parking zone i novog obalnog zida) u iznosu 32.875 € prema ugovoru iz studenog 2024. godine,</w:t>
      </w:r>
    </w:p>
    <w:p w14:paraId="3E2BED49" w14:textId="0F716FC5" w:rsidR="00963B04" w:rsidRDefault="00963B04" w:rsidP="00421600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uređenje parkinga na Grudi u iznosu 186.727,51 € i to:</w:t>
      </w:r>
    </w:p>
    <w:p w14:paraId="023EF45B" w14:textId="25F7E7AA" w:rsidR="002218DF" w:rsidRDefault="00195A34" w:rsidP="00963B04">
      <w:pPr>
        <w:numPr>
          <w:ilvl w:val="1"/>
          <w:numId w:val="4"/>
        </w:numPr>
        <w:spacing w:after="0" w:line="240" w:lineRule="auto"/>
        <w:jc w:val="both"/>
        <w:rPr>
          <w:sz w:val="20"/>
          <w:szCs w:val="20"/>
        </w:rPr>
      </w:pPr>
      <w:r w:rsidRPr="00963B04">
        <w:rPr>
          <w:sz w:val="20"/>
          <w:szCs w:val="20"/>
        </w:rPr>
        <w:lastRenderedPageBreak/>
        <w:t xml:space="preserve">građevinski radovi (pripremni i zemljani) na uređenju parkirališta Gruda u iznosu 80.312,50 € prema ugovoru iz veljače 2025. godine, </w:t>
      </w:r>
    </w:p>
    <w:p w14:paraId="51A91DC5" w14:textId="3C1B3910" w:rsidR="00195A34" w:rsidRDefault="00195A34" w:rsidP="00963B04">
      <w:pPr>
        <w:numPr>
          <w:ilvl w:val="1"/>
          <w:numId w:val="4"/>
        </w:numPr>
        <w:spacing w:after="0" w:line="240" w:lineRule="auto"/>
        <w:jc w:val="both"/>
        <w:rPr>
          <w:sz w:val="20"/>
          <w:szCs w:val="20"/>
        </w:rPr>
      </w:pPr>
      <w:r w:rsidRPr="00963B04">
        <w:rPr>
          <w:sz w:val="20"/>
          <w:szCs w:val="20"/>
        </w:rPr>
        <w:t xml:space="preserve">armiranobetonski radovi potrebni za uređenje parkinga Gruda u iznosu 80.750 € na temelju ugovora iz ožujka 2025. godine, </w:t>
      </w:r>
    </w:p>
    <w:p w14:paraId="03DD8396" w14:textId="746FB047" w:rsidR="00195A34" w:rsidRDefault="00195A34" w:rsidP="00963B04">
      <w:pPr>
        <w:numPr>
          <w:ilvl w:val="1"/>
          <w:numId w:val="4"/>
        </w:numPr>
        <w:spacing w:after="0" w:line="240" w:lineRule="auto"/>
        <w:jc w:val="both"/>
        <w:rPr>
          <w:sz w:val="20"/>
          <w:szCs w:val="20"/>
        </w:rPr>
      </w:pPr>
      <w:r w:rsidRPr="00963B04">
        <w:rPr>
          <w:sz w:val="20"/>
          <w:szCs w:val="20"/>
        </w:rPr>
        <w:t>izrada stepeništa i staze za pristup parkiralištu 4.407,51 €</w:t>
      </w:r>
      <w:r w:rsidR="004856EE" w:rsidRPr="00963B04">
        <w:rPr>
          <w:sz w:val="20"/>
          <w:szCs w:val="20"/>
        </w:rPr>
        <w:t xml:space="preserve"> prema ugovoru iz srpnja 2025. godine,</w:t>
      </w:r>
    </w:p>
    <w:p w14:paraId="25A50F13" w14:textId="1B42E2CB" w:rsidR="004856EE" w:rsidRDefault="004856EE" w:rsidP="00963B04">
      <w:pPr>
        <w:numPr>
          <w:ilvl w:val="1"/>
          <w:numId w:val="4"/>
        </w:numPr>
        <w:spacing w:after="0" w:line="240" w:lineRule="auto"/>
        <w:jc w:val="both"/>
        <w:rPr>
          <w:sz w:val="20"/>
          <w:szCs w:val="20"/>
        </w:rPr>
      </w:pPr>
      <w:r w:rsidRPr="00963B04">
        <w:rPr>
          <w:sz w:val="20"/>
          <w:szCs w:val="20"/>
        </w:rPr>
        <w:t>izrada i montaža ograde na novoizgrađenom parkingu Gruda u iznosu 19.337,50 € prema ugovoru iz lipnja 2025. godine</w:t>
      </w:r>
    </w:p>
    <w:p w14:paraId="3400593E" w14:textId="0DD9A406" w:rsidR="006C242F" w:rsidRPr="00963B04" w:rsidRDefault="006C242F" w:rsidP="00963B04">
      <w:pPr>
        <w:numPr>
          <w:ilvl w:val="1"/>
          <w:numId w:val="4"/>
        </w:numPr>
        <w:spacing w:after="0" w:line="240" w:lineRule="auto"/>
        <w:jc w:val="both"/>
        <w:rPr>
          <w:sz w:val="20"/>
          <w:szCs w:val="20"/>
        </w:rPr>
      </w:pPr>
      <w:r w:rsidRPr="00963B04">
        <w:rPr>
          <w:sz w:val="20"/>
          <w:szCs w:val="20"/>
        </w:rPr>
        <w:t>stručni nadzor radova na parkiralištu Gruda 1.920 €,</w:t>
      </w:r>
    </w:p>
    <w:p w14:paraId="4996F045" w14:textId="0982A465" w:rsidR="004856EE" w:rsidRPr="006C242F" w:rsidRDefault="004856EE" w:rsidP="00421600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6C242F">
        <w:rPr>
          <w:sz w:val="20"/>
          <w:szCs w:val="20"/>
        </w:rPr>
        <w:t>građevinski radovi uređenja parkinga na Zvekovici (uz ŽC 6239) u iznosu 31.025,80 € prema ugovoru iz veljače 2025. godine</w:t>
      </w:r>
      <w:r w:rsidR="006C242F" w:rsidRPr="006C242F">
        <w:rPr>
          <w:sz w:val="20"/>
          <w:szCs w:val="20"/>
        </w:rPr>
        <w:t xml:space="preserve"> i usluge nadzora 1.250 €, </w:t>
      </w:r>
    </w:p>
    <w:p w14:paraId="5EFC29E0" w14:textId="0BDC68DF" w:rsidR="006C242F" w:rsidRPr="006C242F" w:rsidRDefault="006C242F" w:rsidP="00421600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6C242F">
        <w:rPr>
          <w:sz w:val="20"/>
          <w:szCs w:val="20"/>
        </w:rPr>
        <w:t>izrada inox stuba nosača za kamere na parkingu u Cavtatu 312,50 € i izrada table za parking Tiha 35 €.</w:t>
      </w:r>
    </w:p>
    <w:p w14:paraId="327E77EA" w14:textId="1C9CD58E" w:rsidR="00195A34" w:rsidRPr="00963B04" w:rsidRDefault="00195A34" w:rsidP="00195A34">
      <w:pPr>
        <w:spacing w:after="0" w:line="240" w:lineRule="auto"/>
        <w:ind w:left="567"/>
        <w:jc w:val="both"/>
        <w:rPr>
          <w:sz w:val="20"/>
          <w:szCs w:val="20"/>
        </w:rPr>
      </w:pPr>
    </w:p>
    <w:bookmarkEnd w:id="5"/>
    <w:p w14:paraId="2D9A8154" w14:textId="77777777" w:rsidR="003B2509" w:rsidRPr="00963B04" w:rsidRDefault="003B2509" w:rsidP="00653359">
      <w:pPr>
        <w:spacing w:after="0" w:line="240" w:lineRule="auto"/>
        <w:jc w:val="both"/>
        <w:rPr>
          <w:sz w:val="20"/>
          <w:szCs w:val="20"/>
          <w:lang w:eastAsia="hr-HR" w:bidi="ar-SA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9975"/>
      </w:tblGrid>
      <w:tr w:rsidR="00080DC3" w:rsidRPr="00963B04" w14:paraId="5EEC8BCC" w14:textId="77777777" w:rsidTr="00CC7A61">
        <w:trPr>
          <w:trHeight w:val="340"/>
          <w:jc w:val="center"/>
        </w:trPr>
        <w:tc>
          <w:tcPr>
            <w:tcW w:w="906" w:type="dxa"/>
            <w:shd w:val="clear" w:color="auto" w:fill="D9D9D9"/>
            <w:noWrap/>
            <w:vAlign w:val="center"/>
          </w:tcPr>
          <w:p w14:paraId="59FA147E" w14:textId="77777777" w:rsidR="00653359" w:rsidRPr="00963B04" w:rsidRDefault="00653359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963B04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I.5.</w:t>
            </w:r>
          </w:p>
        </w:tc>
        <w:tc>
          <w:tcPr>
            <w:tcW w:w="9975" w:type="dxa"/>
            <w:shd w:val="clear" w:color="auto" w:fill="D9D9D9"/>
            <w:noWrap/>
            <w:vAlign w:val="center"/>
          </w:tcPr>
          <w:p w14:paraId="69F108D4" w14:textId="77777777" w:rsidR="00653359" w:rsidRPr="00963B04" w:rsidRDefault="00653359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963B04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Javne zelene površine</w:t>
            </w:r>
          </w:p>
        </w:tc>
      </w:tr>
    </w:tbl>
    <w:p w14:paraId="33BC08B2" w14:textId="77777777" w:rsidR="00653359" w:rsidRPr="005D11BE" w:rsidRDefault="00653359" w:rsidP="00653359">
      <w:pPr>
        <w:spacing w:after="0" w:line="240" w:lineRule="auto"/>
        <w:jc w:val="both"/>
        <w:rPr>
          <w:sz w:val="20"/>
          <w:szCs w:val="20"/>
          <w:lang w:eastAsia="hr-HR" w:bidi="ar-SA"/>
        </w:rPr>
      </w:pPr>
    </w:p>
    <w:p w14:paraId="4B145856" w14:textId="20D3380A" w:rsidR="00080DC3" w:rsidRPr="00657CB1" w:rsidRDefault="00080DC3" w:rsidP="00080DC3">
      <w:pPr>
        <w:spacing w:after="0" w:line="240" w:lineRule="auto"/>
        <w:jc w:val="both"/>
        <w:rPr>
          <w:sz w:val="20"/>
          <w:szCs w:val="20"/>
        </w:rPr>
      </w:pPr>
      <w:r w:rsidRPr="005D11BE">
        <w:rPr>
          <w:b/>
          <w:sz w:val="20"/>
          <w:szCs w:val="20"/>
        </w:rPr>
        <w:t xml:space="preserve">T209226: Javne zelene površine: Uređenje igrališta za djecu s primjenom sigurnosnih standarda </w:t>
      </w:r>
      <w:r w:rsidRPr="005D11BE">
        <w:rPr>
          <w:sz w:val="20"/>
          <w:szCs w:val="20"/>
        </w:rPr>
        <w:t xml:space="preserve"> – u sklopu projekta su planirani rashodi u iznosu </w:t>
      </w:r>
      <w:r w:rsidR="00963B04" w:rsidRPr="005D11BE">
        <w:rPr>
          <w:sz w:val="20"/>
          <w:szCs w:val="20"/>
        </w:rPr>
        <w:t>260.000</w:t>
      </w:r>
      <w:r w:rsidRPr="005D11BE">
        <w:rPr>
          <w:sz w:val="20"/>
          <w:szCs w:val="20"/>
        </w:rPr>
        <w:t xml:space="preserve"> €. Ovi rashodi se odnose na pripremne radove uređenja, te nabavu i opremanje dječjih igrališta diljem Općine. Rashodi su izvršeni u iznosu </w:t>
      </w:r>
      <w:r w:rsidR="00856313" w:rsidRPr="005D11BE">
        <w:rPr>
          <w:sz w:val="20"/>
          <w:szCs w:val="20"/>
        </w:rPr>
        <w:t>146.460,92</w:t>
      </w:r>
      <w:r w:rsidRPr="005D11BE">
        <w:rPr>
          <w:sz w:val="20"/>
          <w:szCs w:val="20"/>
        </w:rPr>
        <w:t xml:space="preserve"> € ili </w:t>
      </w:r>
      <w:r w:rsidR="00856313" w:rsidRPr="005D11BE">
        <w:rPr>
          <w:sz w:val="20"/>
          <w:szCs w:val="20"/>
        </w:rPr>
        <w:t>53,3</w:t>
      </w:r>
      <w:r w:rsidRPr="005D11BE">
        <w:rPr>
          <w:sz w:val="20"/>
          <w:szCs w:val="20"/>
        </w:rPr>
        <w:t xml:space="preserve"> % plana. Rashodi su </w:t>
      </w:r>
      <w:r w:rsidRPr="00657CB1">
        <w:rPr>
          <w:sz w:val="20"/>
          <w:szCs w:val="20"/>
        </w:rPr>
        <w:t>izvršeni manje od planiranog jer do konca 202</w:t>
      </w:r>
      <w:r w:rsidR="00856313" w:rsidRPr="00657CB1">
        <w:rPr>
          <w:sz w:val="20"/>
          <w:szCs w:val="20"/>
        </w:rPr>
        <w:t>5</w:t>
      </w:r>
      <w:r w:rsidRPr="00657CB1">
        <w:rPr>
          <w:sz w:val="20"/>
          <w:szCs w:val="20"/>
        </w:rPr>
        <w:t xml:space="preserve">. godine </w:t>
      </w:r>
      <w:r w:rsidR="005D11BE" w:rsidRPr="00657CB1">
        <w:rPr>
          <w:sz w:val="20"/>
          <w:szCs w:val="20"/>
        </w:rPr>
        <w:t>jer</w:t>
      </w:r>
      <w:r w:rsidRPr="00657CB1">
        <w:rPr>
          <w:sz w:val="20"/>
          <w:szCs w:val="20"/>
        </w:rPr>
        <w:t xml:space="preserve"> nisu započeti radovi uređenja </w:t>
      </w:r>
      <w:r w:rsidR="005D11BE" w:rsidRPr="00657CB1">
        <w:rPr>
          <w:sz w:val="20"/>
          <w:szCs w:val="20"/>
        </w:rPr>
        <w:t xml:space="preserve">dječjeg </w:t>
      </w:r>
      <w:r w:rsidRPr="00657CB1">
        <w:rPr>
          <w:sz w:val="20"/>
          <w:szCs w:val="20"/>
        </w:rPr>
        <w:t xml:space="preserve">igrališta </w:t>
      </w:r>
      <w:r w:rsidR="00856313" w:rsidRPr="00657CB1">
        <w:rPr>
          <w:sz w:val="20"/>
          <w:szCs w:val="20"/>
        </w:rPr>
        <w:t>u Vodovađi</w:t>
      </w:r>
      <w:r w:rsidRPr="00657CB1">
        <w:rPr>
          <w:sz w:val="20"/>
          <w:szCs w:val="20"/>
        </w:rPr>
        <w:t xml:space="preserve">. </w:t>
      </w:r>
    </w:p>
    <w:p w14:paraId="61B9815F" w14:textId="668DC62A" w:rsidR="002507F2" w:rsidRPr="00657CB1" w:rsidRDefault="002507F2" w:rsidP="00080DC3">
      <w:pPr>
        <w:spacing w:after="0" w:line="240" w:lineRule="auto"/>
        <w:jc w:val="both"/>
        <w:rPr>
          <w:bCs/>
          <w:sz w:val="20"/>
          <w:szCs w:val="20"/>
        </w:rPr>
      </w:pPr>
    </w:p>
    <w:p w14:paraId="41FA78B2" w14:textId="1317B243" w:rsidR="00080DC3" w:rsidRPr="00657CB1" w:rsidRDefault="00080DC3" w:rsidP="006A04FA">
      <w:pPr>
        <w:spacing w:after="0" w:line="240" w:lineRule="auto"/>
        <w:jc w:val="both"/>
        <w:rPr>
          <w:sz w:val="20"/>
          <w:szCs w:val="20"/>
        </w:rPr>
      </w:pPr>
      <w:r w:rsidRPr="00657CB1">
        <w:rPr>
          <w:sz w:val="20"/>
          <w:szCs w:val="20"/>
        </w:rPr>
        <w:t>Rashodi u 202</w:t>
      </w:r>
      <w:r w:rsidR="005D11BE" w:rsidRPr="00657CB1">
        <w:rPr>
          <w:sz w:val="20"/>
          <w:szCs w:val="20"/>
        </w:rPr>
        <w:t>5</w:t>
      </w:r>
      <w:r w:rsidRPr="00657CB1">
        <w:rPr>
          <w:sz w:val="20"/>
          <w:szCs w:val="20"/>
        </w:rPr>
        <w:t xml:space="preserve">. </w:t>
      </w:r>
      <w:r w:rsidR="005D11BE" w:rsidRPr="00657CB1">
        <w:rPr>
          <w:sz w:val="20"/>
          <w:szCs w:val="20"/>
        </w:rPr>
        <w:t>se</w:t>
      </w:r>
      <w:r w:rsidRPr="00657CB1">
        <w:rPr>
          <w:sz w:val="20"/>
          <w:szCs w:val="20"/>
        </w:rPr>
        <w:t xml:space="preserve"> odnose na:</w:t>
      </w:r>
    </w:p>
    <w:p w14:paraId="40F52300" w14:textId="684515BB" w:rsidR="00080DC3" w:rsidRPr="00657CB1" w:rsidRDefault="00080DC3" w:rsidP="00080DC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657CB1">
        <w:rPr>
          <w:sz w:val="20"/>
          <w:szCs w:val="20"/>
        </w:rPr>
        <w:t>radov</w:t>
      </w:r>
      <w:r w:rsidR="003A78BC" w:rsidRPr="00657CB1">
        <w:rPr>
          <w:sz w:val="20"/>
          <w:szCs w:val="20"/>
        </w:rPr>
        <w:t xml:space="preserve">e </w:t>
      </w:r>
      <w:r w:rsidRPr="00657CB1">
        <w:rPr>
          <w:sz w:val="20"/>
          <w:szCs w:val="20"/>
        </w:rPr>
        <w:t>i oprem</w:t>
      </w:r>
      <w:r w:rsidR="003A78BC" w:rsidRPr="00657CB1">
        <w:rPr>
          <w:sz w:val="20"/>
          <w:szCs w:val="20"/>
        </w:rPr>
        <w:t>u</w:t>
      </w:r>
      <w:r w:rsidRPr="00657CB1">
        <w:rPr>
          <w:sz w:val="20"/>
          <w:szCs w:val="20"/>
        </w:rPr>
        <w:t xml:space="preserve"> za dječje igralište, Cavtat, centar</w:t>
      </w:r>
      <w:r w:rsidR="00A21C43" w:rsidRPr="00657CB1">
        <w:rPr>
          <w:sz w:val="20"/>
          <w:szCs w:val="20"/>
        </w:rPr>
        <w:t xml:space="preserve">, tucanik i mreže protiv korova </w:t>
      </w:r>
      <w:r w:rsidRPr="00657CB1">
        <w:rPr>
          <w:sz w:val="20"/>
          <w:szCs w:val="20"/>
        </w:rPr>
        <w:t xml:space="preserve">u iznosu </w:t>
      </w:r>
      <w:r w:rsidR="00A21C43" w:rsidRPr="00657CB1">
        <w:rPr>
          <w:sz w:val="20"/>
          <w:szCs w:val="20"/>
        </w:rPr>
        <w:t>1.868,75</w:t>
      </w:r>
      <w:r w:rsidRPr="00657CB1">
        <w:rPr>
          <w:sz w:val="20"/>
          <w:szCs w:val="20"/>
        </w:rPr>
        <w:t xml:space="preserve"> €,</w:t>
      </w:r>
    </w:p>
    <w:p w14:paraId="174C84C7" w14:textId="30AB899C" w:rsidR="00080DC3" w:rsidRPr="00657CB1" w:rsidRDefault="00080DC3" w:rsidP="00080DC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657CB1">
        <w:rPr>
          <w:sz w:val="20"/>
          <w:szCs w:val="20"/>
        </w:rPr>
        <w:t xml:space="preserve">uređenje i opremanje dječjeg igrališta </w:t>
      </w:r>
      <w:r w:rsidR="00A21C43" w:rsidRPr="00657CB1">
        <w:rPr>
          <w:sz w:val="20"/>
          <w:szCs w:val="20"/>
        </w:rPr>
        <w:t>u Močićima</w:t>
      </w:r>
      <w:r w:rsidRPr="00657CB1">
        <w:rPr>
          <w:sz w:val="20"/>
          <w:szCs w:val="20"/>
        </w:rPr>
        <w:t xml:space="preserve"> </w:t>
      </w:r>
      <w:r w:rsidR="00A21C43" w:rsidRPr="00657CB1">
        <w:rPr>
          <w:sz w:val="20"/>
          <w:szCs w:val="20"/>
        </w:rPr>
        <w:t>36.556,05</w:t>
      </w:r>
      <w:r w:rsidRPr="00657CB1">
        <w:rPr>
          <w:sz w:val="20"/>
          <w:szCs w:val="20"/>
        </w:rPr>
        <w:t xml:space="preserve"> €</w:t>
      </w:r>
      <w:r w:rsidR="00A21C43" w:rsidRPr="00657CB1">
        <w:rPr>
          <w:sz w:val="20"/>
          <w:szCs w:val="20"/>
        </w:rPr>
        <w:t xml:space="preserve"> (oprema 30.863,55 € i priprema podloge – betoniranje 5.692,50 €)</w:t>
      </w:r>
      <w:r w:rsidRPr="00657CB1">
        <w:rPr>
          <w:sz w:val="20"/>
          <w:szCs w:val="20"/>
        </w:rPr>
        <w:t xml:space="preserve">, </w:t>
      </w:r>
    </w:p>
    <w:p w14:paraId="1628311D" w14:textId="5DA7332A" w:rsidR="00A21C43" w:rsidRPr="00657CB1" w:rsidRDefault="00A21C43" w:rsidP="00A21C4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657CB1">
        <w:rPr>
          <w:sz w:val="20"/>
          <w:szCs w:val="20"/>
        </w:rPr>
        <w:t xml:space="preserve">uređenje i opremanje dječjeg igrališta na Grudi (Gnjile) 43.894,50 € (oprema 32.870 €, priprema podloge – betoniranje 5.692,50 €, ograda 5.332,00 €), </w:t>
      </w:r>
    </w:p>
    <w:p w14:paraId="179C4B53" w14:textId="6A8725B1" w:rsidR="00A21C43" w:rsidRPr="00657CB1" w:rsidRDefault="00A21C43" w:rsidP="00A21C4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657CB1">
        <w:rPr>
          <w:sz w:val="20"/>
          <w:szCs w:val="20"/>
        </w:rPr>
        <w:t xml:space="preserve">radove pripreme terena i uređenja terena (betoniranje) za dječje igralište u Pločicama 4.068,75 €. </w:t>
      </w:r>
    </w:p>
    <w:p w14:paraId="6DFFC331" w14:textId="6CB54FE9" w:rsidR="00A21C43" w:rsidRPr="00657CB1" w:rsidRDefault="00A21C43" w:rsidP="00A21C4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657CB1">
        <w:rPr>
          <w:sz w:val="20"/>
          <w:szCs w:val="20"/>
        </w:rPr>
        <w:t xml:space="preserve">uređenje i opremanje dječjeg igrališta na Poljicu 29.265,70 € (oprema 32.870 €, priprema podloge – betoniranje 5.692,50 €, </w:t>
      </w:r>
      <w:r w:rsidR="00257078" w:rsidRPr="00657CB1">
        <w:rPr>
          <w:sz w:val="20"/>
          <w:szCs w:val="20"/>
        </w:rPr>
        <w:t>ravnanje terena, uklanjanje starog suhog drveća, nabava i nasipavanje tamponom 4.237,50 €</w:t>
      </w:r>
      <w:r w:rsidRPr="00657CB1">
        <w:rPr>
          <w:sz w:val="20"/>
          <w:szCs w:val="20"/>
        </w:rPr>
        <w:t xml:space="preserve">), </w:t>
      </w:r>
    </w:p>
    <w:p w14:paraId="340524D9" w14:textId="374C148E" w:rsidR="007F415E" w:rsidRPr="00657CB1" w:rsidRDefault="007F415E" w:rsidP="007F415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657CB1">
        <w:rPr>
          <w:sz w:val="20"/>
          <w:szCs w:val="20"/>
        </w:rPr>
        <w:t xml:space="preserve">opremanje dječjeg igrališta na Paljeg brda 22.497,48 € (oprema), </w:t>
      </w:r>
    </w:p>
    <w:p w14:paraId="6D8E8E99" w14:textId="08D9623D" w:rsidR="00080DC3" w:rsidRPr="00657CB1" w:rsidRDefault="00080DC3" w:rsidP="00080DC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657CB1">
        <w:rPr>
          <w:sz w:val="20"/>
          <w:szCs w:val="20"/>
        </w:rPr>
        <w:t>zamjen</w:t>
      </w:r>
      <w:r w:rsidR="003A78BC" w:rsidRPr="00657CB1">
        <w:rPr>
          <w:sz w:val="20"/>
          <w:szCs w:val="20"/>
        </w:rPr>
        <w:t>u</w:t>
      </w:r>
      <w:r w:rsidRPr="00657CB1">
        <w:rPr>
          <w:sz w:val="20"/>
          <w:szCs w:val="20"/>
        </w:rPr>
        <w:t xml:space="preserve"> opreme na igralištu u Stravči </w:t>
      </w:r>
      <w:r w:rsidR="007F415E" w:rsidRPr="00657CB1">
        <w:rPr>
          <w:sz w:val="20"/>
          <w:szCs w:val="20"/>
        </w:rPr>
        <w:t>i uređenje igrališta (pocinčane cijevi) 8.309,69</w:t>
      </w:r>
      <w:r w:rsidRPr="00657CB1">
        <w:rPr>
          <w:sz w:val="20"/>
          <w:szCs w:val="20"/>
        </w:rPr>
        <w:t xml:space="preserve"> €</w:t>
      </w:r>
      <w:r w:rsidR="007F415E" w:rsidRPr="00657CB1">
        <w:rPr>
          <w:sz w:val="20"/>
          <w:szCs w:val="20"/>
        </w:rPr>
        <w:t>.</w:t>
      </w:r>
    </w:p>
    <w:p w14:paraId="39B7245B" w14:textId="77777777" w:rsidR="00080DC3" w:rsidRPr="00657CB1" w:rsidRDefault="00080DC3" w:rsidP="00080DC3">
      <w:pPr>
        <w:spacing w:after="0" w:line="240" w:lineRule="auto"/>
        <w:jc w:val="both"/>
        <w:rPr>
          <w:b/>
          <w:sz w:val="20"/>
          <w:szCs w:val="20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9975"/>
      </w:tblGrid>
      <w:tr w:rsidR="006A04FA" w:rsidRPr="00657CB1" w14:paraId="13254354" w14:textId="77777777" w:rsidTr="00CC7A61">
        <w:trPr>
          <w:trHeight w:val="340"/>
          <w:jc w:val="center"/>
        </w:trPr>
        <w:tc>
          <w:tcPr>
            <w:tcW w:w="906" w:type="dxa"/>
            <w:shd w:val="clear" w:color="auto" w:fill="D9D9D9"/>
            <w:noWrap/>
            <w:vAlign w:val="center"/>
          </w:tcPr>
          <w:p w14:paraId="154C8724" w14:textId="77777777" w:rsidR="00F23C5D" w:rsidRPr="00657CB1" w:rsidRDefault="00F23C5D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657CB1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I.6.</w:t>
            </w:r>
          </w:p>
        </w:tc>
        <w:tc>
          <w:tcPr>
            <w:tcW w:w="9975" w:type="dxa"/>
            <w:shd w:val="clear" w:color="auto" w:fill="D9D9D9"/>
            <w:noWrap/>
            <w:vAlign w:val="center"/>
          </w:tcPr>
          <w:p w14:paraId="33E92B0C" w14:textId="77777777" w:rsidR="00F23C5D" w:rsidRPr="00657CB1" w:rsidRDefault="00F23C5D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657CB1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Građevine i uređaji javne namjene</w:t>
            </w:r>
          </w:p>
        </w:tc>
      </w:tr>
    </w:tbl>
    <w:p w14:paraId="3D5B31A7" w14:textId="77777777" w:rsidR="00F23C5D" w:rsidRPr="00657CB1" w:rsidRDefault="00F23C5D" w:rsidP="00F23C5D">
      <w:pPr>
        <w:tabs>
          <w:tab w:val="left" w:pos="567"/>
        </w:tabs>
        <w:spacing w:after="0" w:line="240" w:lineRule="auto"/>
        <w:jc w:val="both"/>
        <w:rPr>
          <w:rFonts w:eastAsia="Times New Roman"/>
          <w:lang w:bidi="ar-SA"/>
        </w:rPr>
      </w:pPr>
    </w:p>
    <w:p w14:paraId="4AFA7862" w14:textId="05A61EB0" w:rsidR="00657CB1" w:rsidRPr="00657CB1" w:rsidRDefault="00F7038A" w:rsidP="00F7038A">
      <w:pPr>
        <w:spacing w:after="0" w:line="240" w:lineRule="auto"/>
        <w:jc w:val="both"/>
        <w:rPr>
          <w:sz w:val="20"/>
          <w:szCs w:val="20"/>
          <w:lang w:eastAsia="hr-HR" w:bidi="ar-SA"/>
        </w:rPr>
      </w:pPr>
      <w:r w:rsidRPr="00657CB1">
        <w:rPr>
          <w:b/>
          <w:sz w:val="20"/>
          <w:szCs w:val="20"/>
          <w:lang w:eastAsia="hr-HR" w:bidi="ar-SA"/>
        </w:rPr>
        <w:t>T209212: Građevine i uređaji javne namjene: Opremanje komunalnom infrastrukturom javnih površina</w:t>
      </w:r>
      <w:r w:rsidRPr="00657CB1">
        <w:rPr>
          <w:sz w:val="20"/>
          <w:szCs w:val="20"/>
          <w:lang w:eastAsia="hr-HR" w:bidi="ar-SA"/>
        </w:rPr>
        <w:t xml:space="preserve"> – u sklopu projekta su planirana sredstva za nabavu novih klupa i druge opreme na javnim površinama u iznosu </w:t>
      </w:r>
      <w:r w:rsidR="00E761D8" w:rsidRPr="00657CB1">
        <w:rPr>
          <w:sz w:val="20"/>
          <w:szCs w:val="20"/>
          <w:lang w:eastAsia="hr-HR" w:bidi="ar-SA"/>
        </w:rPr>
        <w:t>10</w:t>
      </w:r>
      <w:r w:rsidRPr="00657CB1">
        <w:rPr>
          <w:sz w:val="20"/>
          <w:szCs w:val="20"/>
          <w:lang w:eastAsia="hr-HR" w:bidi="ar-SA"/>
        </w:rPr>
        <w:t xml:space="preserve">.000 €. Rashodi </w:t>
      </w:r>
      <w:r w:rsidR="00E761D8" w:rsidRPr="00657CB1">
        <w:rPr>
          <w:sz w:val="20"/>
          <w:szCs w:val="20"/>
          <w:lang w:eastAsia="hr-HR" w:bidi="ar-SA"/>
        </w:rPr>
        <w:t>nisu</w:t>
      </w:r>
      <w:r w:rsidRPr="00657CB1">
        <w:rPr>
          <w:sz w:val="20"/>
          <w:szCs w:val="20"/>
          <w:lang w:eastAsia="hr-HR" w:bidi="ar-SA"/>
        </w:rPr>
        <w:t xml:space="preserve"> izvršen</w:t>
      </w:r>
      <w:r w:rsidR="00657CB1" w:rsidRPr="00657CB1">
        <w:rPr>
          <w:sz w:val="20"/>
          <w:szCs w:val="20"/>
          <w:lang w:eastAsia="hr-HR" w:bidi="ar-SA"/>
        </w:rPr>
        <w:t>i. Ovi rashodi se, između ostalog, planiraju za potrebe iznenadnih zamjena komunalne opreme zbog čega nisu izvršeni iako su planirani</w:t>
      </w:r>
    </w:p>
    <w:p w14:paraId="3225E2E0" w14:textId="727D7E78" w:rsidR="00653359" w:rsidRPr="00657CB1" w:rsidRDefault="00653359" w:rsidP="00ED7250">
      <w:pPr>
        <w:spacing w:after="0" w:line="240" w:lineRule="auto"/>
        <w:jc w:val="both"/>
        <w:rPr>
          <w:sz w:val="20"/>
          <w:szCs w:val="20"/>
        </w:rPr>
      </w:pPr>
    </w:p>
    <w:p w14:paraId="72D923C2" w14:textId="3AEADFE7" w:rsidR="00F7038A" w:rsidRPr="00657CB1" w:rsidRDefault="00F7038A" w:rsidP="00F7038A">
      <w:pPr>
        <w:spacing w:after="0" w:line="240" w:lineRule="auto"/>
        <w:jc w:val="both"/>
        <w:rPr>
          <w:sz w:val="20"/>
          <w:szCs w:val="20"/>
          <w:lang w:bidi="ar-SA"/>
        </w:rPr>
      </w:pPr>
      <w:r w:rsidRPr="00657CB1">
        <w:rPr>
          <w:b/>
          <w:sz w:val="20"/>
          <w:szCs w:val="20"/>
          <w:lang w:bidi="ar-SA"/>
        </w:rPr>
        <w:t xml:space="preserve">T209225: Građevine i uređaji javne namjene – autobusna stajališta, nadstrešnice </w:t>
      </w:r>
      <w:r w:rsidRPr="00657CB1">
        <w:rPr>
          <w:sz w:val="20"/>
          <w:szCs w:val="20"/>
          <w:lang w:bidi="ar-SA"/>
        </w:rPr>
        <w:t xml:space="preserve"> – u sklopu projekta su planirani rashodi u iznosu </w:t>
      </w:r>
      <w:r w:rsidR="00657CB1" w:rsidRPr="00657CB1">
        <w:rPr>
          <w:sz w:val="20"/>
          <w:szCs w:val="20"/>
          <w:lang w:bidi="ar-SA"/>
        </w:rPr>
        <w:t>15.000</w:t>
      </w:r>
      <w:r w:rsidRPr="00657CB1">
        <w:rPr>
          <w:sz w:val="20"/>
          <w:szCs w:val="20"/>
          <w:lang w:bidi="ar-SA"/>
        </w:rPr>
        <w:t xml:space="preserve"> €. Ovi rashodi se odnose na nabavu i postavljanje autobusnih čekaonica na više mjesta diljem Općine. Ovom aktivnošću obuhvaćeno je održavanje autobusnih čekaonica, a cilj je stvoriti što bolje uvjete za mještane i njihove goste na području Općine, na samim autobusnim ugibalištima. Rashodi nisu izvršeni. U 202</w:t>
      </w:r>
      <w:r w:rsidR="00657CB1" w:rsidRPr="00657CB1">
        <w:rPr>
          <w:sz w:val="20"/>
          <w:szCs w:val="20"/>
          <w:lang w:bidi="ar-SA"/>
        </w:rPr>
        <w:t>5</w:t>
      </w:r>
      <w:r w:rsidRPr="00657CB1">
        <w:rPr>
          <w:sz w:val="20"/>
          <w:szCs w:val="20"/>
          <w:lang w:bidi="ar-SA"/>
        </w:rPr>
        <w:t>. godini nisu postavljane nove čekaonice, a planirano postavljanje čekaonica ovisi o dobivanju svih potrebnih dozvola od nadležnih tijela (Hrvatske ceste, Županijske ceste</w:t>
      </w:r>
      <w:r w:rsidR="00657CB1" w:rsidRPr="00657CB1">
        <w:rPr>
          <w:sz w:val="20"/>
          <w:szCs w:val="20"/>
          <w:lang w:bidi="ar-SA"/>
        </w:rPr>
        <w:t>).</w:t>
      </w:r>
    </w:p>
    <w:p w14:paraId="2E249229" w14:textId="77777777" w:rsidR="004F62E9" w:rsidRPr="00A17B75" w:rsidRDefault="004F62E9" w:rsidP="00ED7250">
      <w:pPr>
        <w:spacing w:after="0" w:line="240" w:lineRule="auto"/>
        <w:jc w:val="both"/>
        <w:rPr>
          <w:sz w:val="20"/>
          <w:szCs w:val="20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9975"/>
      </w:tblGrid>
      <w:tr w:rsidR="00F7038A" w:rsidRPr="00A17B75" w14:paraId="5B6C8E2F" w14:textId="77777777" w:rsidTr="000E66A7">
        <w:trPr>
          <w:trHeight w:val="340"/>
          <w:jc w:val="center"/>
        </w:trPr>
        <w:tc>
          <w:tcPr>
            <w:tcW w:w="906" w:type="dxa"/>
            <w:shd w:val="clear" w:color="auto" w:fill="D9D9D9"/>
            <w:noWrap/>
            <w:vAlign w:val="center"/>
          </w:tcPr>
          <w:p w14:paraId="3F0580FC" w14:textId="77777777" w:rsidR="003C2357" w:rsidRPr="00A17B75" w:rsidRDefault="003C2357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A17B75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I.7.</w:t>
            </w:r>
          </w:p>
        </w:tc>
        <w:tc>
          <w:tcPr>
            <w:tcW w:w="9975" w:type="dxa"/>
            <w:shd w:val="clear" w:color="auto" w:fill="D9D9D9"/>
            <w:noWrap/>
            <w:vAlign w:val="center"/>
          </w:tcPr>
          <w:p w14:paraId="44CBD9BA" w14:textId="702F097D" w:rsidR="003C2357" w:rsidRPr="00A17B75" w:rsidRDefault="003C2357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A17B75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Javna rasvjeta</w:t>
            </w:r>
          </w:p>
        </w:tc>
      </w:tr>
    </w:tbl>
    <w:p w14:paraId="363C7428" w14:textId="77777777" w:rsidR="00F23C5D" w:rsidRPr="00A17B75" w:rsidRDefault="00F23C5D" w:rsidP="00F23C5D">
      <w:pPr>
        <w:spacing w:after="0" w:line="240" w:lineRule="auto"/>
        <w:jc w:val="both"/>
        <w:rPr>
          <w:b/>
          <w:sz w:val="20"/>
          <w:szCs w:val="20"/>
        </w:rPr>
      </w:pPr>
    </w:p>
    <w:p w14:paraId="7BBE18D9" w14:textId="3C3724D2" w:rsidR="00F7038A" w:rsidRPr="00FC6B6F" w:rsidRDefault="004F62E9" w:rsidP="00F7038A">
      <w:pPr>
        <w:spacing w:after="0" w:line="240" w:lineRule="auto"/>
        <w:jc w:val="both"/>
        <w:rPr>
          <w:sz w:val="20"/>
          <w:szCs w:val="20"/>
          <w:lang w:eastAsia="hr-HR" w:bidi="ar-SA"/>
        </w:rPr>
      </w:pPr>
      <w:r w:rsidRPr="00A17B75">
        <w:rPr>
          <w:b/>
          <w:sz w:val="20"/>
          <w:szCs w:val="20"/>
        </w:rPr>
        <w:t>K209203: Rekonstrukcija i izgradnja javne rasvjete</w:t>
      </w:r>
      <w:r w:rsidRPr="00A17B75">
        <w:rPr>
          <w:sz w:val="20"/>
          <w:szCs w:val="20"/>
        </w:rPr>
        <w:t xml:space="preserve"> - </w:t>
      </w:r>
      <w:r w:rsidR="00F7038A" w:rsidRPr="00A17B75">
        <w:rPr>
          <w:sz w:val="20"/>
          <w:szCs w:val="20"/>
          <w:lang w:eastAsia="hr-HR" w:bidi="ar-SA"/>
        </w:rPr>
        <w:t xml:space="preserve">Proračunska sredstva planiraju se za proširenje javne rasvjete u iznosu </w:t>
      </w:r>
      <w:r w:rsidR="00A17B75" w:rsidRPr="00A17B75">
        <w:rPr>
          <w:sz w:val="20"/>
          <w:szCs w:val="20"/>
          <w:lang w:eastAsia="hr-HR" w:bidi="ar-SA"/>
        </w:rPr>
        <w:t>252</w:t>
      </w:r>
      <w:r w:rsidR="00F7038A" w:rsidRPr="00A17B75">
        <w:rPr>
          <w:sz w:val="20"/>
          <w:szCs w:val="20"/>
          <w:lang w:eastAsia="hr-HR" w:bidi="ar-SA"/>
        </w:rPr>
        <w:t xml:space="preserve">.000 € sukladno Programu gradnje, zaprimljenim zahtjevima i potrebama. Rashodi su izvršeni </w:t>
      </w:r>
      <w:r w:rsidR="00F7038A" w:rsidRPr="00FC6B6F">
        <w:rPr>
          <w:sz w:val="20"/>
          <w:szCs w:val="20"/>
          <w:lang w:eastAsia="hr-HR" w:bidi="ar-SA"/>
        </w:rPr>
        <w:t xml:space="preserve">u iznosu </w:t>
      </w:r>
      <w:r w:rsidR="00A17B75" w:rsidRPr="00FC6B6F">
        <w:rPr>
          <w:sz w:val="20"/>
          <w:szCs w:val="20"/>
          <w:lang w:eastAsia="hr-HR" w:bidi="ar-SA"/>
        </w:rPr>
        <w:t>208.726,75</w:t>
      </w:r>
      <w:r w:rsidR="00F7038A" w:rsidRPr="00FC6B6F">
        <w:rPr>
          <w:sz w:val="20"/>
          <w:szCs w:val="20"/>
          <w:lang w:eastAsia="hr-HR" w:bidi="ar-SA"/>
        </w:rPr>
        <w:t xml:space="preserve"> € i odnose se na:</w:t>
      </w:r>
    </w:p>
    <w:p w14:paraId="26D46494" w14:textId="6C386F85" w:rsidR="0019447C" w:rsidRPr="004D7C8F" w:rsidRDefault="00F7038A" w:rsidP="007240C2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183B90">
        <w:rPr>
          <w:sz w:val="20"/>
          <w:szCs w:val="20"/>
        </w:rPr>
        <w:t xml:space="preserve">postavljanje rasvjete na više mjesta diljem Općine: </w:t>
      </w:r>
      <w:r w:rsidR="0019447C" w:rsidRPr="00183B90">
        <w:rPr>
          <w:sz w:val="20"/>
          <w:szCs w:val="20"/>
        </w:rPr>
        <w:t xml:space="preserve">led svjetiljke za rasvjetu 12.079,50 €, Gruda uz D8 </w:t>
      </w:r>
      <w:r w:rsidR="0019447C" w:rsidRPr="004D7C8F">
        <w:rPr>
          <w:sz w:val="20"/>
          <w:szCs w:val="20"/>
        </w:rPr>
        <w:t>magistralu 70.916,06 €</w:t>
      </w:r>
      <w:r w:rsidR="00D74A9B" w:rsidRPr="004D7C8F">
        <w:rPr>
          <w:sz w:val="20"/>
          <w:szCs w:val="20"/>
        </w:rPr>
        <w:t xml:space="preserve"> i stručni nadzor postavljanja rasvjete 1.250 €</w:t>
      </w:r>
      <w:r w:rsidR="0019447C" w:rsidRPr="004D7C8F">
        <w:rPr>
          <w:sz w:val="20"/>
          <w:szCs w:val="20"/>
        </w:rPr>
        <w:t xml:space="preserve">, rasvjeta igralište Gruda-Gnjile 4.466,88 €, </w:t>
      </w:r>
      <w:r w:rsidR="00183B90" w:rsidRPr="004D7C8F">
        <w:rPr>
          <w:sz w:val="20"/>
          <w:szCs w:val="20"/>
        </w:rPr>
        <w:t xml:space="preserve">Gruda – Bačev do 13.319,98 €, Gruda parking 9.115,95 €, Tiha (Cavtat) parking 14.261,73 €, Cavtat 29.004,08 € (Ulica SS Kranjčevića, Trumbićev put, ulica Antuna Mihanovića), Zastolje 5.956,25 €, Poljice 5.518,75 €, Obod (uključujući rasvjetu za boćarsko igralište i odlagalište otpada) 5.363,43 €, Zvekovica parking 2.855,33 €, Zvekovica – Mećajac (uz D8 i ŽC) 2.752,13 €, </w:t>
      </w:r>
      <w:r w:rsidR="00D74A9B" w:rsidRPr="004D7C8F">
        <w:rPr>
          <w:sz w:val="20"/>
          <w:szCs w:val="20"/>
        </w:rPr>
        <w:t xml:space="preserve">te više drugih lokacija (Jasenice, Tušići, Komaji, Vitaljina, Vodovađa, Molunat, Lovorno, Uskoplje, Popovići, Poljice, </w:t>
      </w:r>
      <w:r w:rsidR="004D7C8F" w:rsidRPr="004D7C8F">
        <w:rPr>
          <w:sz w:val="20"/>
          <w:szCs w:val="20"/>
        </w:rPr>
        <w:t xml:space="preserve">Zvekovica, </w:t>
      </w:r>
      <w:r w:rsidR="00D74A9B" w:rsidRPr="004D7C8F">
        <w:rPr>
          <w:sz w:val="20"/>
          <w:szCs w:val="20"/>
        </w:rPr>
        <w:t>Gruda više pojedinačnih lokacija)</w:t>
      </w:r>
      <w:r w:rsidR="00183B90" w:rsidRPr="004D7C8F">
        <w:rPr>
          <w:sz w:val="20"/>
          <w:szCs w:val="20"/>
        </w:rPr>
        <w:t xml:space="preserve"> u ukupnom iznosu </w:t>
      </w:r>
      <w:r w:rsidR="004D7C8F" w:rsidRPr="004D7C8F">
        <w:rPr>
          <w:sz w:val="20"/>
          <w:szCs w:val="20"/>
        </w:rPr>
        <w:t>31.866,68 €.</w:t>
      </w:r>
    </w:p>
    <w:p w14:paraId="6A50C4DC" w14:textId="043FD2BF" w:rsidR="00F23C5D" w:rsidRPr="004D7C8F" w:rsidRDefault="00F23C5D" w:rsidP="00F7038A">
      <w:pPr>
        <w:spacing w:after="0" w:line="240" w:lineRule="auto"/>
        <w:jc w:val="both"/>
        <w:rPr>
          <w:sz w:val="20"/>
          <w:szCs w:val="20"/>
          <w:lang w:eastAsia="hr-HR" w:bidi="ar-SA"/>
        </w:rPr>
      </w:pPr>
    </w:p>
    <w:p w14:paraId="747C4F85" w14:textId="54E7C0F0" w:rsidR="00F7038A" w:rsidRPr="00A17B75" w:rsidRDefault="007732E3" w:rsidP="00F7038A">
      <w:pPr>
        <w:spacing w:after="0" w:line="240" w:lineRule="auto"/>
        <w:jc w:val="both"/>
        <w:rPr>
          <w:sz w:val="20"/>
          <w:szCs w:val="20"/>
          <w:lang w:eastAsia="hr-HR" w:bidi="ar-SA"/>
        </w:rPr>
      </w:pPr>
      <w:r w:rsidRPr="00A17B75">
        <w:rPr>
          <w:b/>
          <w:sz w:val="20"/>
          <w:szCs w:val="20"/>
        </w:rPr>
        <w:lastRenderedPageBreak/>
        <w:t>K209204: Rekonstrukcija javne rasvjete - energetska učinkovitost (zamjena štednih žarulja)</w:t>
      </w:r>
      <w:r w:rsidRPr="00A17B75">
        <w:rPr>
          <w:sz w:val="20"/>
          <w:szCs w:val="20"/>
        </w:rPr>
        <w:t xml:space="preserve"> - </w:t>
      </w:r>
      <w:r w:rsidR="00F7038A" w:rsidRPr="00A17B75">
        <w:rPr>
          <w:sz w:val="20"/>
          <w:szCs w:val="20"/>
          <w:lang w:eastAsia="hr-HR" w:bidi="ar-SA"/>
        </w:rPr>
        <w:t xml:space="preserve">u sklopu projekta rashodi su planirani rashodi u iznosu </w:t>
      </w:r>
      <w:r w:rsidR="00A17B75" w:rsidRPr="00A17B75">
        <w:rPr>
          <w:sz w:val="20"/>
          <w:szCs w:val="20"/>
          <w:lang w:eastAsia="hr-HR" w:bidi="ar-SA"/>
        </w:rPr>
        <w:t>32.500</w:t>
      </w:r>
      <w:r w:rsidR="00F7038A" w:rsidRPr="00A17B75">
        <w:rPr>
          <w:sz w:val="20"/>
          <w:szCs w:val="20"/>
          <w:lang w:eastAsia="hr-HR" w:bidi="ar-SA"/>
        </w:rPr>
        <w:t xml:space="preserve"> €. U okviru ovog projekta planirana je rekonstrukcija javne rasvjete kroz projekt povećanja učinkovitosti sustava zamjenom postojećih rasvjetnih tijela novim i učinkovitijim. </w:t>
      </w:r>
    </w:p>
    <w:p w14:paraId="600389FD" w14:textId="77777777" w:rsidR="00F7038A" w:rsidRPr="00A17B75" w:rsidRDefault="00F7038A" w:rsidP="00F7038A">
      <w:pPr>
        <w:spacing w:after="0" w:line="240" w:lineRule="auto"/>
        <w:jc w:val="both"/>
        <w:rPr>
          <w:sz w:val="18"/>
          <w:szCs w:val="18"/>
          <w:lang w:eastAsia="hr-HR" w:bidi="ar-SA"/>
        </w:rPr>
      </w:pPr>
    </w:p>
    <w:p w14:paraId="406AF53F" w14:textId="5A4A5916" w:rsidR="00F7038A" w:rsidRPr="00A17B75" w:rsidRDefault="00A17B75" w:rsidP="00F7038A">
      <w:pPr>
        <w:spacing w:after="0" w:line="240" w:lineRule="auto"/>
        <w:jc w:val="both"/>
        <w:rPr>
          <w:sz w:val="20"/>
          <w:szCs w:val="20"/>
        </w:rPr>
      </w:pPr>
      <w:r w:rsidRPr="00A17B75">
        <w:rPr>
          <w:sz w:val="20"/>
          <w:szCs w:val="20"/>
        </w:rPr>
        <w:t>Izvršeni rashodi u iznosu 673,50 € se odnose na postavljanje reflektora na boćarsko igralište u Lovornom.</w:t>
      </w:r>
    </w:p>
    <w:p w14:paraId="0720F216" w14:textId="77777777" w:rsidR="00A17B75" w:rsidRPr="00A17B75" w:rsidRDefault="00A17B75" w:rsidP="00F7038A">
      <w:pPr>
        <w:spacing w:after="0" w:line="240" w:lineRule="auto"/>
        <w:jc w:val="both"/>
        <w:rPr>
          <w:sz w:val="20"/>
          <w:szCs w:val="20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9975"/>
      </w:tblGrid>
      <w:tr w:rsidR="00F7038A" w:rsidRPr="00A17B75" w14:paraId="74583CE3" w14:textId="77777777" w:rsidTr="00A37D3A">
        <w:trPr>
          <w:trHeight w:val="340"/>
          <w:jc w:val="center"/>
        </w:trPr>
        <w:tc>
          <w:tcPr>
            <w:tcW w:w="906" w:type="dxa"/>
            <w:shd w:val="clear" w:color="auto" w:fill="D9D9D9"/>
            <w:noWrap/>
            <w:vAlign w:val="center"/>
          </w:tcPr>
          <w:p w14:paraId="7DFBA56B" w14:textId="77777777" w:rsidR="003C2357" w:rsidRPr="00A17B75" w:rsidRDefault="003C2357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A17B75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I.8.</w:t>
            </w:r>
          </w:p>
        </w:tc>
        <w:tc>
          <w:tcPr>
            <w:tcW w:w="9975" w:type="dxa"/>
            <w:shd w:val="clear" w:color="auto" w:fill="D9D9D9"/>
            <w:noWrap/>
            <w:vAlign w:val="center"/>
          </w:tcPr>
          <w:p w14:paraId="3B603183" w14:textId="76D137AD" w:rsidR="003C2357" w:rsidRPr="00A17B75" w:rsidRDefault="003C2357" w:rsidP="00CC7A61">
            <w:pPr>
              <w:tabs>
                <w:tab w:val="left" w:pos="567"/>
                <w:tab w:val="left" w:pos="6804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</w:pPr>
            <w:r w:rsidRPr="00A17B75">
              <w:rPr>
                <w:rFonts w:eastAsia="Times New Roman"/>
                <w:b/>
                <w:bCs/>
                <w:i/>
                <w:sz w:val="18"/>
                <w:szCs w:val="18"/>
                <w:lang w:bidi="ar-SA"/>
              </w:rPr>
              <w:t>Groblja i prateći objekti</w:t>
            </w:r>
          </w:p>
        </w:tc>
      </w:tr>
    </w:tbl>
    <w:p w14:paraId="2DC26791" w14:textId="160BE42B" w:rsidR="003C2357" w:rsidRPr="00A17B75" w:rsidRDefault="003C2357" w:rsidP="0051720F">
      <w:pPr>
        <w:spacing w:after="0" w:line="240" w:lineRule="auto"/>
        <w:jc w:val="both"/>
        <w:rPr>
          <w:sz w:val="20"/>
          <w:szCs w:val="20"/>
          <w:lang w:eastAsia="hr-HR" w:bidi="ar-SA"/>
        </w:rPr>
      </w:pPr>
    </w:p>
    <w:p w14:paraId="0ED1FFB9" w14:textId="690EE96E" w:rsidR="00F7038A" w:rsidRPr="00A17B75" w:rsidRDefault="007732E3" w:rsidP="00F7038A">
      <w:pPr>
        <w:spacing w:after="0" w:line="240" w:lineRule="auto"/>
        <w:jc w:val="both"/>
        <w:rPr>
          <w:sz w:val="20"/>
          <w:szCs w:val="20"/>
        </w:rPr>
      </w:pPr>
      <w:r w:rsidRPr="00A17B75">
        <w:rPr>
          <w:b/>
          <w:sz w:val="20"/>
          <w:szCs w:val="20"/>
        </w:rPr>
        <w:t xml:space="preserve">T209222: Uređenje šetnice i parka okoliša Mauzoleja Račić s grobljem i pratećim objektom </w:t>
      </w:r>
      <w:r w:rsidRPr="00A17B75">
        <w:rPr>
          <w:sz w:val="20"/>
          <w:szCs w:val="20"/>
        </w:rPr>
        <w:t xml:space="preserve">– </w:t>
      </w:r>
      <w:r w:rsidR="00F7038A" w:rsidRPr="00A17B75">
        <w:rPr>
          <w:sz w:val="20"/>
          <w:szCs w:val="20"/>
        </w:rPr>
        <w:t>u sklopu navedenog projekta je planirano uređenje parka oko mauzoleja</w:t>
      </w:r>
      <w:r w:rsidR="00A17B75" w:rsidRPr="00A17B75">
        <w:rPr>
          <w:sz w:val="20"/>
          <w:szCs w:val="20"/>
        </w:rPr>
        <w:t>, te izrada projektne dokumentacije</w:t>
      </w:r>
      <w:r w:rsidR="00F7038A" w:rsidRPr="00A17B75">
        <w:rPr>
          <w:sz w:val="20"/>
          <w:szCs w:val="20"/>
        </w:rPr>
        <w:t xml:space="preserve"> u vrijednosti </w:t>
      </w:r>
      <w:r w:rsidR="00A17B75" w:rsidRPr="00A17B75">
        <w:rPr>
          <w:sz w:val="20"/>
          <w:szCs w:val="20"/>
        </w:rPr>
        <w:t>1</w:t>
      </w:r>
      <w:r w:rsidR="00F7038A" w:rsidRPr="00A17B75">
        <w:rPr>
          <w:sz w:val="20"/>
          <w:szCs w:val="20"/>
        </w:rPr>
        <w:t xml:space="preserve">0.000 €. Rashodi su izvršeni u iznosu </w:t>
      </w:r>
      <w:r w:rsidR="00A17B75" w:rsidRPr="00A17B75">
        <w:rPr>
          <w:sz w:val="20"/>
          <w:szCs w:val="20"/>
        </w:rPr>
        <w:t>9.200</w:t>
      </w:r>
      <w:r w:rsidR="00F7038A" w:rsidRPr="00A17B75">
        <w:rPr>
          <w:sz w:val="20"/>
          <w:szCs w:val="20"/>
        </w:rPr>
        <w:t xml:space="preserve"> € što čini </w:t>
      </w:r>
      <w:r w:rsidR="00A17B75" w:rsidRPr="00A17B75">
        <w:rPr>
          <w:sz w:val="20"/>
          <w:szCs w:val="20"/>
        </w:rPr>
        <w:t>92</w:t>
      </w:r>
      <w:r w:rsidR="00F7038A" w:rsidRPr="00A17B75">
        <w:rPr>
          <w:sz w:val="20"/>
          <w:szCs w:val="20"/>
        </w:rPr>
        <w:t xml:space="preserve">% projekta. Rashodi su izvršeni manje od planiranog jer su manje od planiranog izvršeni rashodi za izradu projektne dokumentacije. </w:t>
      </w:r>
    </w:p>
    <w:p w14:paraId="51DCBE61" w14:textId="294C081E" w:rsidR="007732E3" w:rsidRPr="00E761D8" w:rsidRDefault="007732E3" w:rsidP="007732E3">
      <w:pPr>
        <w:spacing w:after="0" w:line="240" w:lineRule="auto"/>
        <w:jc w:val="both"/>
        <w:rPr>
          <w:sz w:val="20"/>
          <w:szCs w:val="20"/>
        </w:rPr>
      </w:pPr>
    </w:p>
    <w:p w14:paraId="74661FE0" w14:textId="1A629F72" w:rsidR="00F7038A" w:rsidRPr="00E761D8" w:rsidRDefault="00F7038A" w:rsidP="00F7038A">
      <w:pPr>
        <w:spacing w:after="0" w:line="240" w:lineRule="auto"/>
        <w:jc w:val="both"/>
        <w:rPr>
          <w:sz w:val="20"/>
          <w:szCs w:val="20"/>
        </w:rPr>
      </w:pPr>
      <w:r w:rsidRPr="00E761D8">
        <w:rPr>
          <w:sz w:val="20"/>
          <w:szCs w:val="20"/>
        </w:rPr>
        <w:t xml:space="preserve">Rashodi </w:t>
      </w:r>
      <w:r w:rsidR="00A17B75" w:rsidRPr="00E761D8">
        <w:rPr>
          <w:sz w:val="20"/>
          <w:szCs w:val="20"/>
        </w:rPr>
        <w:t>2025.</w:t>
      </w:r>
      <w:r w:rsidRPr="00E761D8">
        <w:rPr>
          <w:sz w:val="20"/>
          <w:szCs w:val="20"/>
        </w:rPr>
        <w:t xml:space="preserve"> su izvršeni u iznosu </w:t>
      </w:r>
      <w:r w:rsidR="00A17B75" w:rsidRPr="00E761D8">
        <w:rPr>
          <w:sz w:val="20"/>
          <w:szCs w:val="20"/>
        </w:rPr>
        <w:t>9.200</w:t>
      </w:r>
      <w:r w:rsidRPr="00E761D8">
        <w:rPr>
          <w:sz w:val="20"/>
          <w:szCs w:val="20"/>
        </w:rPr>
        <w:t xml:space="preserve"> € i odnose se na:</w:t>
      </w:r>
    </w:p>
    <w:p w14:paraId="0CE1C3CC" w14:textId="78AB9BCC" w:rsidR="00F7038A" w:rsidRPr="00E761D8" w:rsidRDefault="00A17B75" w:rsidP="00361CB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761D8">
        <w:rPr>
          <w:sz w:val="20"/>
          <w:szCs w:val="20"/>
        </w:rPr>
        <w:t xml:space="preserve">tucanik za </w:t>
      </w:r>
      <w:r w:rsidR="00F7038A" w:rsidRPr="00E761D8">
        <w:rPr>
          <w:sz w:val="20"/>
          <w:szCs w:val="20"/>
        </w:rPr>
        <w:t>vrtn</w:t>
      </w:r>
      <w:r w:rsidRPr="00E761D8">
        <w:rPr>
          <w:sz w:val="20"/>
          <w:szCs w:val="20"/>
        </w:rPr>
        <w:t>u</w:t>
      </w:r>
      <w:r w:rsidR="00F7038A" w:rsidRPr="00E761D8">
        <w:rPr>
          <w:sz w:val="20"/>
          <w:szCs w:val="20"/>
        </w:rPr>
        <w:t xml:space="preserve"> staz</w:t>
      </w:r>
      <w:r w:rsidRPr="00E761D8">
        <w:rPr>
          <w:sz w:val="20"/>
          <w:szCs w:val="20"/>
        </w:rPr>
        <w:t>u</w:t>
      </w:r>
      <w:r w:rsidR="00F7038A" w:rsidRPr="00E761D8">
        <w:rPr>
          <w:sz w:val="20"/>
          <w:szCs w:val="20"/>
        </w:rPr>
        <w:t xml:space="preserve"> oko mauzoleja Račić u Cavtatu u iznosu </w:t>
      </w:r>
      <w:r w:rsidRPr="00E761D8">
        <w:rPr>
          <w:sz w:val="20"/>
          <w:szCs w:val="20"/>
        </w:rPr>
        <w:t>4.600</w:t>
      </w:r>
      <w:r w:rsidR="00F7038A" w:rsidRPr="00E761D8">
        <w:rPr>
          <w:sz w:val="20"/>
          <w:szCs w:val="20"/>
        </w:rPr>
        <w:t xml:space="preserve"> €,</w:t>
      </w:r>
    </w:p>
    <w:p w14:paraId="4C21207B" w14:textId="65FAB92C" w:rsidR="00F7038A" w:rsidRPr="00E761D8" w:rsidRDefault="00F7038A" w:rsidP="00361CB7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RPr="00E761D8">
        <w:rPr>
          <w:sz w:val="20"/>
          <w:szCs w:val="20"/>
        </w:rPr>
        <w:t>izrad</w:t>
      </w:r>
      <w:r w:rsidR="00C105BE" w:rsidRPr="00E761D8">
        <w:rPr>
          <w:sz w:val="20"/>
          <w:szCs w:val="20"/>
        </w:rPr>
        <w:t>u</w:t>
      </w:r>
      <w:r w:rsidRPr="00E761D8">
        <w:rPr>
          <w:sz w:val="20"/>
          <w:szCs w:val="20"/>
        </w:rPr>
        <w:t xml:space="preserve"> idejnog projekta s 3D vizualizacijom u iznosu </w:t>
      </w:r>
      <w:r w:rsidR="00A17B75" w:rsidRPr="00E761D8">
        <w:rPr>
          <w:sz w:val="20"/>
          <w:szCs w:val="20"/>
        </w:rPr>
        <w:t>4.600</w:t>
      </w:r>
      <w:r w:rsidRPr="00E761D8">
        <w:rPr>
          <w:sz w:val="20"/>
          <w:szCs w:val="20"/>
        </w:rPr>
        <w:t xml:space="preserve"> € (ugovor iz veljače 2024. u iznosu 11.500 € za izradu projektne dokumentacije za uređenje prostora oko mauzoleja Račić i groblja Svetog Roka u Cavtatu: izrada idejnog projekta, ishođenje posebnih uvjeta, glavni projekt – arhitektonski projekt, projekt konstrukcije, projekt instalacije vodovoda i kanalizacije, projekt elektrotehničkih instalacija, elaborat krajobraznog uređenja; troškovnih građevinsko obrtničkih radova, te ishođenje potvrda na glavni projekt).</w:t>
      </w:r>
      <w:r w:rsidR="00A17B75" w:rsidRPr="00E761D8">
        <w:rPr>
          <w:sz w:val="20"/>
          <w:szCs w:val="20"/>
        </w:rPr>
        <w:t xml:space="preserve"> U 2024. godini su bili izvršeni rashodi z iznosu 6.900 €</w:t>
      </w:r>
      <w:r w:rsidR="00E761D8" w:rsidRPr="00E761D8">
        <w:rPr>
          <w:sz w:val="20"/>
          <w:szCs w:val="20"/>
        </w:rPr>
        <w:t>, te je u 2025. godini u cijelosti izvršen.</w:t>
      </w:r>
    </w:p>
    <w:p w14:paraId="1791B0A6" w14:textId="77777777" w:rsidR="007732E3" w:rsidRPr="00E761D8" w:rsidRDefault="007732E3" w:rsidP="0051720F">
      <w:pPr>
        <w:spacing w:after="0" w:line="240" w:lineRule="auto"/>
        <w:jc w:val="both"/>
        <w:rPr>
          <w:sz w:val="20"/>
          <w:szCs w:val="20"/>
          <w:lang w:eastAsia="hr-HR" w:bidi="ar-SA"/>
        </w:rPr>
      </w:pPr>
    </w:p>
    <w:p w14:paraId="50A1AA19" w14:textId="0E66929E" w:rsidR="00DE34F8" w:rsidRPr="001D71D0" w:rsidRDefault="00DE34F8" w:rsidP="00DE34F8">
      <w:pPr>
        <w:spacing w:after="0" w:line="240" w:lineRule="auto"/>
        <w:jc w:val="center"/>
        <w:rPr>
          <w:sz w:val="20"/>
        </w:rPr>
      </w:pPr>
      <w:r w:rsidRPr="001D71D0">
        <w:rPr>
          <w:sz w:val="20"/>
        </w:rPr>
        <w:t xml:space="preserve">Članak </w:t>
      </w:r>
      <w:r w:rsidR="00134C00" w:rsidRPr="001D71D0">
        <w:rPr>
          <w:sz w:val="20"/>
        </w:rPr>
        <w:t>3</w:t>
      </w:r>
      <w:r w:rsidRPr="001D71D0">
        <w:rPr>
          <w:sz w:val="20"/>
        </w:rPr>
        <w:t>.</w:t>
      </w:r>
    </w:p>
    <w:p w14:paraId="4AF5BEB3" w14:textId="77777777" w:rsidR="00DE34F8" w:rsidRPr="001D71D0" w:rsidRDefault="00DE34F8" w:rsidP="004820D6">
      <w:pPr>
        <w:tabs>
          <w:tab w:val="left" w:pos="567"/>
        </w:tabs>
        <w:spacing w:after="0" w:line="240" w:lineRule="auto"/>
        <w:jc w:val="both"/>
        <w:rPr>
          <w:rFonts w:eastAsia="Times New Roman"/>
          <w:sz w:val="20"/>
          <w:lang w:bidi="ar-SA"/>
        </w:rPr>
      </w:pPr>
    </w:p>
    <w:p w14:paraId="6A39826A" w14:textId="6FC64C43" w:rsidR="00C3093E" w:rsidRPr="001D71D0" w:rsidRDefault="00DC3D29" w:rsidP="00C3093E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lang w:eastAsia="hr-HR"/>
        </w:rPr>
      </w:pPr>
      <w:r w:rsidRPr="001D71D0">
        <w:rPr>
          <w:sz w:val="20"/>
          <w:lang w:eastAsia="hr-HR"/>
        </w:rPr>
        <w:t>Ovo Izvješće će se</w:t>
      </w:r>
      <w:r w:rsidR="00C3093E" w:rsidRPr="001D71D0">
        <w:rPr>
          <w:sz w:val="20"/>
          <w:lang w:eastAsia="hr-HR"/>
        </w:rPr>
        <w:t xml:space="preserve"> objaviti u "Službenom glasniku Općine Konavle". </w:t>
      </w:r>
    </w:p>
    <w:p w14:paraId="3B4CFEF7" w14:textId="77777777" w:rsidR="002A24B3" w:rsidRPr="001D71D0" w:rsidRDefault="002A24B3" w:rsidP="004820D6">
      <w:pPr>
        <w:tabs>
          <w:tab w:val="left" w:pos="567"/>
        </w:tabs>
        <w:spacing w:after="0" w:line="240" w:lineRule="auto"/>
        <w:jc w:val="both"/>
        <w:rPr>
          <w:rFonts w:eastAsia="Times New Roman"/>
          <w:sz w:val="20"/>
          <w:lang w:bidi="ar-SA"/>
        </w:rPr>
      </w:pPr>
    </w:p>
    <w:p w14:paraId="13DE1722" w14:textId="78500E2D" w:rsidR="00F87232" w:rsidRPr="001D71D0" w:rsidRDefault="00CD00D6" w:rsidP="0063191F">
      <w:pPr>
        <w:spacing w:after="0"/>
        <w:jc w:val="both"/>
        <w:rPr>
          <w:sz w:val="20"/>
        </w:rPr>
      </w:pPr>
      <w:r w:rsidRPr="001D71D0">
        <w:rPr>
          <w:sz w:val="20"/>
        </w:rPr>
        <w:t>K</w:t>
      </w:r>
      <w:r w:rsidR="00387A78" w:rsidRPr="001D71D0">
        <w:rPr>
          <w:sz w:val="20"/>
        </w:rPr>
        <w:t>LASA</w:t>
      </w:r>
      <w:r w:rsidR="00F57E0F" w:rsidRPr="001D71D0">
        <w:rPr>
          <w:sz w:val="20"/>
        </w:rPr>
        <w:t>:</w:t>
      </w:r>
      <w:r w:rsidR="00DC3D29" w:rsidRPr="001D71D0">
        <w:rPr>
          <w:sz w:val="20"/>
        </w:rPr>
        <w:t xml:space="preserve"> </w:t>
      </w:r>
    </w:p>
    <w:p w14:paraId="4A2A3F2E" w14:textId="4071816B" w:rsidR="00F57E0F" w:rsidRPr="001D71D0" w:rsidRDefault="00F57E0F" w:rsidP="0063191F">
      <w:pPr>
        <w:spacing w:after="0"/>
        <w:jc w:val="both"/>
        <w:rPr>
          <w:sz w:val="20"/>
        </w:rPr>
      </w:pPr>
      <w:r w:rsidRPr="001D71D0">
        <w:rPr>
          <w:sz w:val="20"/>
        </w:rPr>
        <w:t>U</w:t>
      </w:r>
      <w:r w:rsidR="00387A78" w:rsidRPr="001D71D0">
        <w:rPr>
          <w:sz w:val="20"/>
        </w:rPr>
        <w:t>RBROJ</w:t>
      </w:r>
      <w:r w:rsidRPr="001D71D0">
        <w:rPr>
          <w:sz w:val="20"/>
        </w:rPr>
        <w:t xml:space="preserve">: </w:t>
      </w:r>
    </w:p>
    <w:p w14:paraId="51C69AA8" w14:textId="5F18408E" w:rsidR="00387A78" w:rsidRPr="001D71D0" w:rsidRDefault="00F57E0F" w:rsidP="0063191F">
      <w:pPr>
        <w:spacing w:after="0"/>
        <w:jc w:val="both"/>
        <w:rPr>
          <w:sz w:val="20"/>
        </w:rPr>
      </w:pPr>
      <w:r w:rsidRPr="001D71D0">
        <w:rPr>
          <w:sz w:val="20"/>
        </w:rPr>
        <w:t xml:space="preserve">U Cavtatu, </w:t>
      </w:r>
    </w:p>
    <w:p w14:paraId="4B27FBCB" w14:textId="6C2BA866" w:rsidR="00387A78" w:rsidRPr="001D71D0" w:rsidRDefault="00387A78" w:rsidP="0063191F">
      <w:pPr>
        <w:spacing w:after="0"/>
        <w:jc w:val="both"/>
        <w:rPr>
          <w:sz w:val="20"/>
        </w:rPr>
      </w:pPr>
    </w:p>
    <w:p w14:paraId="61E8433E" w14:textId="77777777" w:rsidR="00DC3D29" w:rsidRPr="001D71D0" w:rsidRDefault="00DC3D29" w:rsidP="0063191F">
      <w:pPr>
        <w:spacing w:after="0"/>
        <w:jc w:val="both"/>
        <w:rPr>
          <w:sz w:val="20"/>
        </w:rPr>
      </w:pPr>
    </w:p>
    <w:p w14:paraId="310EB8B3" w14:textId="325FE9C5" w:rsidR="00387A78" w:rsidRPr="001D71D0" w:rsidRDefault="00387A78" w:rsidP="00387A78">
      <w:pPr>
        <w:spacing w:after="0" w:line="240" w:lineRule="auto"/>
        <w:ind w:left="4248" w:firstLine="708"/>
        <w:rPr>
          <w:sz w:val="20"/>
        </w:rPr>
      </w:pPr>
      <w:r w:rsidRPr="001D71D0">
        <w:rPr>
          <w:sz w:val="20"/>
        </w:rPr>
        <w:t>Predsjednik Općinskog vijeća</w:t>
      </w:r>
    </w:p>
    <w:p w14:paraId="2497ED2E" w14:textId="77777777" w:rsidR="00D10B7F" w:rsidRPr="001D71D0" w:rsidRDefault="00D10B7F" w:rsidP="00387A78">
      <w:pPr>
        <w:spacing w:after="0" w:line="240" w:lineRule="auto"/>
        <w:ind w:left="4248" w:firstLine="708"/>
        <w:rPr>
          <w:sz w:val="20"/>
        </w:rPr>
      </w:pPr>
    </w:p>
    <w:p w14:paraId="1CD087DE" w14:textId="40969700" w:rsidR="0009033C" w:rsidRPr="001D71D0" w:rsidRDefault="00387A78" w:rsidP="00D63AF9">
      <w:pPr>
        <w:spacing w:after="0" w:line="240" w:lineRule="auto"/>
        <w:ind w:left="5664"/>
        <w:rPr>
          <w:rFonts w:eastAsia="Times New Roman"/>
          <w:sz w:val="20"/>
          <w:u w:val="single"/>
          <w:lang w:bidi="ar-SA"/>
        </w:rPr>
      </w:pPr>
      <w:r w:rsidRPr="001D71D0">
        <w:rPr>
          <w:sz w:val="20"/>
        </w:rPr>
        <w:t xml:space="preserve">   Ivo Simović</w:t>
      </w:r>
    </w:p>
    <w:p w14:paraId="3C77D51B" w14:textId="77777777" w:rsidR="0062551D" w:rsidRPr="0062505C" w:rsidRDefault="0062551D">
      <w:pPr>
        <w:spacing w:after="0" w:line="240" w:lineRule="auto"/>
        <w:ind w:left="5664"/>
        <w:rPr>
          <w:rFonts w:eastAsia="Times New Roman"/>
          <w:color w:val="EE0000"/>
          <w:sz w:val="20"/>
          <w:u w:val="single"/>
          <w:lang w:bidi="ar-SA"/>
        </w:rPr>
      </w:pPr>
    </w:p>
    <w:sectPr w:rsidR="0062551D" w:rsidRPr="0062505C" w:rsidSect="001334CC">
      <w:footerReference w:type="default" r:id="rId8"/>
      <w:pgSz w:w="11906" w:h="16838" w:code="9"/>
      <w:pgMar w:top="1134" w:right="851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9DFF9" w14:textId="77777777" w:rsidR="00530319" w:rsidRDefault="00530319" w:rsidP="00470861">
      <w:pPr>
        <w:spacing w:after="0" w:line="240" w:lineRule="auto"/>
      </w:pPr>
      <w:r>
        <w:separator/>
      </w:r>
    </w:p>
  </w:endnote>
  <w:endnote w:type="continuationSeparator" w:id="0">
    <w:p w14:paraId="65850024" w14:textId="77777777" w:rsidR="00530319" w:rsidRDefault="00530319" w:rsidP="00470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987E" w14:textId="77777777" w:rsidR="008709E6" w:rsidRDefault="008709E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B1EC5" w14:textId="77777777" w:rsidR="00530319" w:rsidRDefault="00530319" w:rsidP="00470861">
      <w:pPr>
        <w:spacing w:after="0" w:line="240" w:lineRule="auto"/>
      </w:pPr>
      <w:r>
        <w:separator/>
      </w:r>
    </w:p>
  </w:footnote>
  <w:footnote w:type="continuationSeparator" w:id="0">
    <w:p w14:paraId="1E27300C" w14:textId="77777777" w:rsidR="00530319" w:rsidRDefault="00530319" w:rsidP="00470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5D9"/>
    <w:multiLevelType w:val="hybridMultilevel"/>
    <w:tmpl w:val="332C800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46D25"/>
    <w:multiLevelType w:val="hybridMultilevel"/>
    <w:tmpl w:val="1F78BE04"/>
    <w:lvl w:ilvl="0" w:tplc="AE463EFE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52F670B"/>
    <w:multiLevelType w:val="hybridMultilevel"/>
    <w:tmpl w:val="8D9E936C"/>
    <w:lvl w:ilvl="0" w:tplc="FAB812C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B70DDF"/>
    <w:multiLevelType w:val="hybridMultilevel"/>
    <w:tmpl w:val="CB6C89EE"/>
    <w:lvl w:ilvl="0" w:tplc="D570CF0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B59F0"/>
    <w:multiLevelType w:val="hybridMultilevel"/>
    <w:tmpl w:val="8CEE08B8"/>
    <w:lvl w:ilvl="0" w:tplc="CD34025A">
      <w:start w:val="49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8432337">
    <w:abstractNumId w:val="4"/>
  </w:num>
  <w:num w:numId="2" w16cid:durableId="1804107114">
    <w:abstractNumId w:val="2"/>
  </w:num>
  <w:num w:numId="3" w16cid:durableId="240022124">
    <w:abstractNumId w:val="0"/>
  </w:num>
  <w:num w:numId="4" w16cid:durableId="1791435895">
    <w:abstractNumId w:val="1"/>
  </w:num>
  <w:num w:numId="5" w16cid:durableId="1939866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DD"/>
    <w:rsid w:val="000045E0"/>
    <w:rsid w:val="00007C79"/>
    <w:rsid w:val="00011940"/>
    <w:rsid w:val="00015581"/>
    <w:rsid w:val="00021924"/>
    <w:rsid w:val="000220BA"/>
    <w:rsid w:val="0002478A"/>
    <w:rsid w:val="00025708"/>
    <w:rsid w:val="000270C9"/>
    <w:rsid w:val="0002742B"/>
    <w:rsid w:val="00033360"/>
    <w:rsid w:val="0003393A"/>
    <w:rsid w:val="00035132"/>
    <w:rsid w:val="00035F23"/>
    <w:rsid w:val="00036DA3"/>
    <w:rsid w:val="00043C92"/>
    <w:rsid w:val="00044B06"/>
    <w:rsid w:val="00045A5C"/>
    <w:rsid w:val="0004646E"/>
    <w:rsid w:val="00050091"/>
    <w:rsid w:val="00050829"/>
    <w:rsid w:val="00050BA9"/>
    <w:rsid w:val="000512E6"/>
    <w:rsid w:val="00052D3C"/>
    <w:rsid w:val="000605D8"/>
    <w:rsid w:val="00061145"/>
    <w:rsid w:val="00063B60"/>
    <w:rsid w:val="00063E52"/>
    <w:rsid w:val="00066E14"/>
    <w:rsid w:val="00067BB6"/>
    <w:rsid w:val="00070670"/>
    <w:rsid w:val="000716C9"/>
    <w:rsid w:val="00075BB1"/>
    <w:rsid w:val="000800E7"/>
    <w:rsid w:val="00080DC3"/>
    <w:rsid w:val="00081DD5"/>
    <w:rsid w:val="00082DB0"/>
    <w:rsid w:val="0008542D"/>
    <w:rsid w:val="00086FB8"/>
    <w:rsid w:val="00087CA8"/>
    <w:rsid w:val="0009033C"/>
    <w:rsid w:val="000907D9"/>
    <w:rsid w:val="00091194"/>
    <w:rsid w:val="000951FC"/>
    <w:rsid w:val="000A0FA7"/>
    <w:rsid w:val="000A2DA6"/>
    <w:rsid w:val="000A56DE"/>
    <w:rsid w:val="000A7CC9"/>
    <w:rsid w:val="000B2AFF"/>
    <w:rsid w:val="000C0A30"/>
    <w:rsid w:val="000C3EC1"/>
    <w:rsid w:val="000C720D"/>
    <w:rsid w:val="000C7DAF"/>
    <w:rsid w:val="000D1D43"/>
    <w:rsid w:val="000D277A"/>
    <w:rsid w:val="000D3C3F"/>
    <w:rsid w:val="000D4D5A"/>
    <w:rsid w:val="000D5C71"/>
    <w:rsid w:val="000D738B"/>
    <w:rsid w:val="000E2798"/>
    <w:rsid w:val="000E4571"/>
    <w:rsid w:val="000F2C9B"/>
    <w:rsid w:val="000F30A5"/>
    <w:rsid w:val="000F3C6F"/>
    <w:rsid w:val="000F469A"/>
    <w:rsid w:val="000F54D6"/>
    <w:rsid w:val="000F72C8"/>
    <w:rsid w:val="00101027"/>
    <w:rsid w:val="00102332"/>
    <w:rsid w:val="00102FD2"/>
    <w:rsid w:val="001063F2"/>
    <w:rsid w:val="00107363"/>
    <w:rsid w:val="00110507"/>
    <w:rsid w:val="001124A0"/>
    <w:rsid w:val="00113194"/>
    <w:rsid w:val="00113C1F"/>
    <w:rsid w:val="00121A95"/>
    <w:rsid w:val="001252C0"/>
    <w:rsid w:val="00127919"/>
    <w:rsid w:val="001304A3"/>
    <w:rsid w:val="001334CC"/>
    <w:rsid w:val="00134529"/>
    <w:rsid w:val="001348CD"/>
    <w:rsid w:val="00134A6D"/>
    <w:rsid w:val="00134C00"/>
    <w:rsid w:val="00135F61"/>
    <w:rsid w:val="00141390"/>
    <w:rsid w:val="00141849"/>
    <w:rsid w:val="0014246E"/>
    <w:rsid w:val="00142C1B"/>
    <w:rsid w:val="00146140"/>
    <w:rsid w:val="00151B2A"/>
    <w:rsid w:val="00153381"/>
    <w:rsid w:val="00155E74"/>
    <w:rsid w:val="001654CB"/>
    <w:rsid w:val="00165880"/>
    <w:rsid w:val="00166B03"/>
    <w:rsid w:val="00172B81"/>
    <w:rsid w:val="00175C1A"/>
    <w:rsid w:val="001774CF"/>
    <w:rsid w:val="00181819"/>
    <w:rsid w:val="00183B90"/>
    <w:rsid w:val="00184025"/>
    <w:rsid w:val="001843A0"/>
    <w:rsid w:val="00184DEA"/>
    <w:rsid w:val="00187F31"/>
    <w:rsid w:val="00191B2C"/>
    <w:rsid w:val="001930AF"/>
    <w:rsid w:val="0019447C"/>
    <w:rsid w:val="00195A34"/>
    <w:rsid w:val="00195C6D"/>
    <w:rsid w:val="00197AFE"/>
    <w:rsid w:val="001A3116"/>
    <w:rsid w:val="001A42DD"/>
    <w:rsid w:val="001A48E8"/>
    <w:rsid w:val="001B22BC"/>
    <w:rsid w:val="001B4B48"/>
    <w:rsid w:val="001B5C4C"/>
    <w:rsid w:val="001B624D"/>
    <w:rsid w:val="001C0239"/>
    <w:rsid w:val="001C0E58"/>
    <w:rsid w:val="001C28A3"/>
    <w:rsid w:val="001C3AD1"/>
    <w:rsid w:val="001C574C"/>
    <w:rsid w:val="001C6D71"/>
    <w:rsid w:val="001D270C"/>
    <w:rsid w:val="001D71D0"/>
    <w:rsid w:val="001D768F"/>
    <w:rsid w:val="001E0969"/>
    <w:rsid w:val="001E31CF"/>
    <w:rsid w:val="001E4758"/>
    <w:rsid w:val="001E5598"/>
    <w:rsid w:val="001E6CAD"/>
    <w:rsid w:val="001F1705"/>
    <w:rsid w:val="001F7573"/>
    <w:rsid w:val="00201B7F"/>
    <w:rsid w:val="00204341"/>
    <w:rsid w:val="00205939"/>
    <w:rsid w:val="00206E79"/>
    <w:rsid w:val="00210248"/>
    <w:rsid w:val="002133DE"/>
    <w:rsid w:val="002138D9"/>
    <w:rsid w:val="0022071E"/>
    <w:rsid w:val="002218DF"/>
    <w:rsid w:val="002234D5"/>
    <w:rsid w:val="00225226"/>
    <w:rsid w:val="00227783"/>
    <w:rsid w:val="00232268"/>
    <w:rsid w:val="00234790"/>
    <w:rsid w:val="00243552"/>
    <w:rsid w:val="00245E0E"/>
    <w:rsid w:val="002507F2"/>
    <w:rsid w:val="00256169"/>
    <w:rsid w:val="00257078"/>
    <w:rsid w:val="00261541"/>
    <w:rsid w:val="00263E60"/>
    <w:rsid w:val="00270A9E"/>
    <w:rsid w:val="002727B9"/>
    <w:rsid w:val="002774EA"/>
    <w:rsid w:val="00283819"/>
    <w:rsid w:val="0028524F"/>
    <w:rsid w:val="00292500"/>
    <w:rsid w:val="00297505"/>
    <w:rsid w:val="002A24B3"/>
    <w:rsid w:val="002A252D"/>
    <w:rsid w:val="002A4127"/>
    <w:rsid w:val="002B0D44"/>
    <w:rsid w:val="002B349B"/>
    <w:rsid w:val="002B417B"/>
    <w:rsid w:val="002B629A"/>
    <w:rsid w:val="002C02A9"/>
    <w:rsid w:val="002C221F"/>
    <w:rsid w:val="002C254E"/>
    <w:rsid w:val="002C2C52"/>
    <w:rsid w:val="002C4786"/>
    <w:rsid w:val="002C7C62"/>
    <w:rsid w:val="002D0C1F"/>
    <w:rsid w:val="002D1002"/>
    <w:rsid w:val="002D3A7A"/>
    <w:rsid w:val="002D4B3F"/>
    <w:rsid w:val="002E22C2"/>
    <w:rsid w:val="002E2855"/>
    <w:rsid w:val="002E5204"/>
    <w:rsid w:val="002E6D87"/>
    <w:rsid w:val="002E6F45"/>
    <w:rsid w:val="002F1029"/>
    <w:rsid w:val="0030789A"/>
    <w:rsid w:val="0031058C"/>
    <w:rsid w:val="003115FD"/>
    <w:rsid w:val="00313CFA"/>
    <w:rsid w:val="00315110"/>
    <w:rsid w:val="00316A03"/>
    <w:rsid w:val="003172A3"/>
    <w:rsid w:val="00320F6A"/>
    <w:rsid w:val="00323831"/>
    <w:rsid w:val="00327A8D"/>
    <w:rsid w:val="0033029D"/>
    <w:rsid w:val="00334545"/>
    <w:rsid w:val="0033577C"/>
    <w:rsid w:val="0033719C"/>
    <w:rsid w:val="0034308B"/>
    <w:rsid w:val="00344404"/>
    <w:rsid w:val="00347CE8"/>
    <w:rsid w:val="00350A0D"/>
    <w:rsid w:val="003572FC"/>
    <w:rsid w:val="00361CB7"/>
    <w:rsid w:val="00362E9F"/>
    <w:rsid w:val="003671E1"/>
    <w:rsid w:val="003744B6"/>
    <w:rsid w:val="00375D2C"/>
    <w:rsid w:val="003775A9"/>
    <w:rsid w:val="00377A7C"/>
    <w:rsid w:val="00377F69"/>
    <w:rsid w:val="0038105F"/>
    <w:rsid w:val="003845B4"/>
    <w:rsid w:val="00385578"/>
    <w:rsid w:val="003868DC"/>
    <w:rsid w:val="00387A78"/>
    <w:rsid w:val="00387ED5"/>
    <w:rsid w:val="00392651"/>
    <w:rsid w:val="00392916"/>
    <w:rsid w:val="00395758"/>
    <w:rsid w:val="003A118A"/>
    <w:rsid w:val="003A22E8"/>
    <w:rsid w:val="003A78BC"/>
    <w:rsid w:val="003B2509"/>
    <w:rsid w:val="003B3F33"/>
    <w:rsid w:val="003B494F"/>
    <w:rsid w:val="003B7118"/>
    <w:rsid w:val="003C0FF4"/>
    <w:rsid w:val="003C2357"/>
    <w:rsid w:val="003C3FB2"/>
    <w:rsid w:val="003C7923"/>
    <w:rsid w:val="003D0612"/>
    <w:rsid w:val="003D2493"/>
    <w:rsid w:val="003D4360"/>
    <w:rsid w:val="003E0504"/>
    <w:rsid w:val="003E61D4"/>
    <w:rsid w:val="003F0ED1"/>
    <w:rsid w:val="003F3269"/>
    <w:rsid w:val="003F41FA"/>
    <w:rsid w:val="00400C8B"/>
    <w:rsid w:val="00402179"/>
    <w:rsid w:val="00403190"/>
    <w:rsid w:val="00404E87"/>
    <w:rsid w:val="004123CB"/>
    <w:rsid w:val="0041489B"/>
    <w:rsid w:val="00421600"/>
    <w:rsid w:val="00421849"/>
    <w:rsid w:val="00422127"/>
    <w:rsid w:val="00425AB4"/>
    <w:rsid w:val="00432019"/>
    <w:rsid w:val="00432416"/>
    <w:rsid w:val="004464A9"/>
    <w:rsid w:val="00447ABF"/>
    <w:rsid w:val="0045194C"/>
    <w:rsid w:val="00453374"/>
    <w:rsid w:val="0046365F"/>
    <w:rsid w:val="004662D8"/>
    <w:rsid w:val="0047004F"/>
    <w:rsid w:val="00470861"/>
    <w:rsid w:val="00470BC8"/>
    <w:rsid w:val="004761E6"/>
    <w:rsid w:val="00476EE3"/>
    <w:rsid w:val="004770B9"/>
    <w:rsid w:val="004820D6"/>
    <w:rsid w:val="004856EE"/>
    <w:rsid w:val="0049006F"/>
    <w:rsid w:val="00491008"/>
    <w:rsid w:val="00492810"/>
    <w:rsid w:val="0049372C"/>
    <w:rsid w:val="00497255"/>
    <w:rsid w:val="00497DF4"/>
    <w:rsid w:val="00497ECE"/>
    <w:rsid w:val="004A0D27"/>
    <w:rsid w:val="004A1715"/>
    <w:rsid w:val="004A2CFD"/>
    <w:rsid w:val="004A368F"/>
    <w:rsid w:val="004A509F"/>
    <w:rsid w:val="004A6061"/>
    <w:rsid w:val="004A66E3"/>
    <w:rsid w:val="004A7B97"/>
    <w:rsid w:val="004B02D5"/>
    <w:rsid w:val="004B0F1E"/>
    <w:rsid w:val="004B39C6"/>
    <w:rsid w:val="004B56CF"/>
    <w:rsid w:val="004B59CD"/>
    <w:rsid w:val="004C01B9"/>
    <w:rsid w:val="004C34BA"/>
    <w:rsid w:val="004C4E4C"/>
    <w:rsid w:val="004D3AF8"/>
    <w:rsid w:val="004D7C8F"/>
    <w:rsid w:val="004E1F55"/>
    <w:rsid w:val="004E209A"/>
    <w:rsid w:val="004E2500"/>
    <w:rsid w:val="004E4428"/>
    <w:rsid w:val="004F5F58"/>
    <w:rsid w:val="004F62E9"/>
    <w:rsid w:val="00500F20"/>
    <w:rsid w:val="00501861"/>
    <w:rsid w:val="00503BD9"/>
    <w:rsid w:val="005049D8"/>
    <w:rsid w:val="00512281"/>
    <w:rsid w:val="00515E0A"/>
    <w:rsid w:val="00516199"/>
    <w:rsid w:val="00516B42"/>
    <w:rsid w:val="0051720F"/>
    <w:rsid w:val="00521C58"/>
    <w:rsid w:val="0052200E"/>
    <w:rsid w:val="005223CD"/>
    <w:rsid w:val="00526C65"/>
    <w:rsid w:val="00530319"/>
    <w:rsid w:val="00530449"/>
    <w:rsid w:val="00530F47"/>
    <w:rsid w:val="00531974"/>
    <w:rsid w:val="00533F51"/>
    <w:rsid w:val="00536AA7"/>
    <w:rsid w:val="0053795F"/>
    <w:rsid w:val="00540651"/>
    <w:rsid w:val="0054409B"/>
    <w:rsid w:val="0055056D"/>
    <w:rsid w:val="00550DB0"/>
    <w:rsid w:val="00552433"/>
    <w:rsid w:val="00552B1C"/>
    <w:rsid w:val="00552BC5"/>
    <w:rsid w:val="0055371D"/>
    <w:rsid w:val="00562652"/>
    <w:rsid w:val="005641EC"/>
    <w:rsid w:val="00564C3A"/>
    <w:rsid w:val="005663E4"/>
    <w:rsid w:val="00572F94"/>
    <w:rsid w:val="00574B6E"/>
    <w:rsid w:val="005752E4"/>
    <w:rsid w:val="00576D03"/>
    <w:rsid w:val="0058216C"/>
    <w:rsid w:val="00582BF0"/>
    <w:rsid w:val="005845A6"/>
    <w:rsid w:val="00586C19"/>
    <w:rsid w:val="0059340A"/>
    <w:rsid w:val="0059460D"/>
    <w:rsid w:val="0059496B"/>
    <w:rsid w:val="00594A34"/>
    <w:rsid w:val="005A3311"/>
    <w:rsid w:val="005A39BE"/>
    <w:rsid w:val="005A7EE6"/>
    <w:rsid w:val="005A7F4A"/>
    <w:rsid w:val="005B0722"/>
    <w:rsid w:val="005B3A04"/>
    <w:rsid w:val="005B40D0"/>
    <w:rsid w:val="005B4522"/>
    <w:rsid w:val="005C5057"/>
    <w:rsid w:val="005D0CF5"/>
    <w:rsid w:val="005D11BE"/>
    <w:rsid w:val="005D1EE4"/>
    <w:rsid w:val="005D31EE"/>
    <w:rsid w:val="005D617A"/>
    <w:rsid w:val="005E0788"/>
    <w:rsid w:val="005E3AA3"/>
    <w:rsid w:val="005E7A65"/>
    <w:rsid w:val="005F0205"/>
    <w:rsid w:val="005F114D"/>
    <w:rsid w:val="005F14F3"/>
    <w:rsid w:val="005F19EC"/>
    <w:rsid w:val="005F254B"/>
    <w:rsid w:val="005F3655"/>
    <w:rsid w:val="005F660F"/>
    <w:rsid w:val="00600962"/>
    <w:rsid w:val="0060107A"/>
    <w:rsid w:val="00615A40"/>
    <w:rsid w:val="006211CA"/>
    <w:rsid w:val="00621217"/>
    <w:rsid w:val="00622549"/>
    <w:rsid w:val="0062505C"/>
    <w:rsid w:val="0062551D"/>
    <w:rsid w:val="00625EB6"/>
    <w:rsid w:val="00626A2E"/>
    <w:rsid w:val="00630044"/>
    <w:rsid w:val="0063191F"/>
    <w:rsid w:val="00631E66"/>
    <w:rsid w:val="00633F95"/>
    <w:rsid w:val="006416E9"/>
    <w:rsid w:val="00643899"/>
    <w:rsid w:val="00643F63"/>
    <w:rsid w:val="0064542C"/>
    <w:rsid w:val="006456BE"/>
    <w:rsid w:val="00651951"/>
    <w:rsid w:val="00653359"/>
    <w:rsid w:val="0065749E"/>
    <w:rsid w:val="00657CB1"/>
    <w:rsid w:val="00661B32"/>
    <w:rsid w:val="00663376"/>
    <w:rsid w:val="006664CF"/>
    <w:rsid w:val="00667665"/>
    <w:rsid w:val="00672F18"/>
    <w:rsid w:val="00676953"/>
    <w:rsid w:val="00681392"/>
    <w:rsid w:val="00683B67"/>
    <w:rsid w:val="00684B4E"/>
    <w:rsid w:val="00684C5A"/>
    <w:rsid w:val="00687615"/>
    <w:rsid w:val="00690742"/>
    <w:rsid w:val="00690896"/>
    <w:rsid w:val="00696E7C"/>
    <w:rsid w:val="006A0490"/>
    <w:rsid w:val="006A04FA"/>
    <w:rsid w:val="006B04AF"/>
    <w:rsid w:val="006B1549"/>
    <w:rsid w:val="006B3334"/>
    <w:rsid w:val="006B3D5E"/>
    <w:rsid w:val="006B41EB"/>
    <w:rsid w:val="006C242F"/>
    <w:rsid w:val="006C2F8F"/>
    <w:rsid w:val="006C32A2"/>
    <w:rsid w:val="006C3897"/>
    <w:rsid w:val="006C3924"/>
    <w:rsid w:val="006C3C31"/>
    <w:rsid w:val="006D0F68"/>
    <w:rsid w:val="006D489E"/>
    <w:rsid w:val="006E2484"/>
    <w:rsid w:val="006E26F5"/>
    <w:rsid w:val="006E4528"/>
    <w:rsid w:val="006F1DF9"/>
    <w:rsid w:val="006F3C0F"/>
    <w:rsid w:val="006F7A95"/>
    <w:rsid w:val="00701A20"/>
    <w:rsid w:val="00706495"/>
    <w:rsid w:val="00713445"/>
    <w:rsid w:val="0072477C"/>
    <w:rsid w:val="00740880"/>
    <w:rsid w:val="00741E60"/>
    <w:rsid w:val="00741FE6"/>
    <w:rsid w:val="00742BF8"/>
    <w:rsid w:val="00743DE7"/>
    <w:rsid w:val="00743E29"/>
    <w:rsid w:val="00746954"/>
    <w:rsid w:val="007505A7"/>
    <w:rsid w:val="00752447"/>
    <w:rsid w:val="00752C91"/>
    <w:rsid w:val="00756472"/>
    <w:rsid w:val="0075799E"/>
    <w:rsid w:val="007606E3"/>
    <w:rsid w:val="00760B65"/>
    <w:rsid w:val="0076230C"/>
    <w:rsid w:val="0077026E"/>
    <w:rsid w:val="00771E0B"/>
    <w:rsid w:val="00772F4A"/>
    <w:rsid w:val="00772FF8"/>
    <w:rsid w:val="007732E3"/>
    <w:rsid w:val="00780B79"/>
    <w:rsid w:val="00780D1D"/>
    <w:rsid w:val="007829A2"/>
    <w:rsid w:val="00786330"/>
    <w:rsid w:val="007878F3"/>
    <w:rsid w:val="00795289"/>
    <w:rsid w:val="00795728"/>
    <w:rsid w:val="007A06F8"/>
    <w:rsid w:val="007A16E3"/>
    <w:rsid w:val="007A18EE"/>
    <w:rsid w:val="007A2129"/>
    <w:rsid w:val="007A3AB5"/>
    <w:rsid w:val="007A4F96"/>
    <w:rsid w:val="007A5222"/>
    <w:rsid w:val="007B12D5"/>
    <w:rsid w:val="007B1470"/>
    <w:rsid w:val="007B5CA1"/>
    <w:rsid w:val="007B74F3"/>
    <w:rsid w:val="007D3534"/>
    <w:rsid w:val="007D7B6C"/>
    <w:rsid w:val="007E12C5"/>
    <w:rsid w:val="007E224E"/>
    <w:rsid w:val="007E28F4"/>
    <w:rsid w:val="007F0240"/>
    <w:rsid w:val="007F415E"/>
    <w:rsid w:val="007F45CA"/>
    <w:rsid w:val="00801053"/>
    <w:rsid w:val="00801638"/>
    <w:rsid w:val="00803840"/>
    <w:rsid w:val="00803941"/>
    <w:rsid w:val="00804E12"/>
    <w:rsid w:val="008061F2"/>
    <w:rsid w:val="00807C26"/>
    <w:rsid w:val="00814274"/>
    <w:rsid w:val="00817DEB"/>
    <w:rsid w:val="0082146F"/>
    <w:rsid w:val="008214B1"/>
    <w:rsid w:val="008239FC"/>
    <w:rsid w:val="00824FF3"/>
    <w:rsid w:val="00831266"/>
    <w:rsid w:val="00837516"/>
    <w:rsid w:val="00843743"/>
    <w:rsid w:val="00843A21"/>
    <w:rsid w:val="00843C07"/>
    <w:rsid w:val="0084675C"/>
    <w:rsid w:val="00853DDB"/>
    <w:rsid w:val="00854793"/>
    <w:rsid w:val="00856313"/>
    <w:rsid w:val="00857314"/>
    <w:rsid w:val="00861AC6"/>
    <w:rsid w:val="00861FD2"/>
    <w:rsid w:val="008709E6"/>
    <w:rsid w:val="008721E4"/>
    <w:rsid w:val="00872E04"/>
    <w:rsid w:val="00873E40"/>
    <w:rsid w:val="00876272"/>
    <w:rsid w:val="00880689"/>
    <w:rsid w:val="00881F39"/>
    <w:rsid w:val="0088243A"/>
    <w:rsid w:val="0088575A"/>
    <w:rsid w:val="008873D6"/>
    <w:rsid w:val="00894ED6"/>
    <w:rsid w:val="00896E28"/>
    <w:rsid w:val="008A4DCE"/>
    <w:rsid w:val="008A4EA0"/>
    <w:rsid w:val="008B471D"/>
    <w:rsid w:val="008B47C8"/>
    <w:rsid w:val="008B5E87"/>
    <w:rsid w:val="008B69B7"/>
    <w:rsid w:val="008C1229"/>
    <w:rsid w:val="008C1F11"/>
    <w:rsid w:val="008C24F6"/>
    <w:rsid w:val="008C3776"/>
    <w:rsid w:val="008C3A52"/>
    <w:rsid w:val="008C7ED4"/>
    <w:rsid w:val="008D24C8"/>
    <w:rsid w:val="008D2BFB"/>
    <w:rsid w:val="008D537B"/>
    <w:rsid w:val="008D56BD"/>
    <w:rsid w:val="008D60EA"/>
    <w:rsid w:val="008D7692"/>
    <w:rsid w:val="008E0BE8"/>
    <w:rsid w:val="008E2D4A"/>
    <w:rsid w:val="008F2519"/>
    <w:rsid w:val="008F3D96"/>
    <w:rsid w:val="008F5051"/>
    <w:rsid w:val="008F5FD3"/>
    <w:rsid w:val="008F68F7"/>
    <w:rsid w:val="009012D7"/>
    <w:rsid w:val="00903959"/>
    <w:rsid w:val="00910E3C"/>
    <w:rsid w:val="00913B00"/>
    <w:rsid w:val="00917F83"/>
    <w:rsid w:val="009222EE"/>
    <w:rsid w:val="00922587"/>
    <w:rsid w:val="00925586"/>
    <w:rsid w:val="00926208"/>
    <w:rsid w:val="00927526"/>
    <w:rsid w:val="009332F4"/>
    <w:rsid w:val="009346E2"/>
    <w:rsid w:val="00934FAE"/>
    <w:rsid w:val="009362EB"/>
    <w:rsid w:val="00936568"/>
    <w:rsid w:val="009421DB"/>
    <w:rsid w:val="0094789A"/>
    <w:rsid w:val="009556FE"/>
    <w:rsid w:val="00957AEC"/>
    <w:rsid w:val="009609A1"/>
    <w:rsid w:val="00963B04"/>
    <w:rsid w:val="00964242"/>
    <w:rsid w:val="00966B55"/>
    <w:rsid w:val="0097047F"/>
    <w:rsid w:val="00970E03"/>
    <w:rsid w:val="0098324E"/>
    <w:rsid w:val="0098423A"/>
    <w:rsid w:val="00985811"/>
    <w:rsid w:val="00985817"/>
    <w:rsid w:val="00986926"/>
    <w:rsid w:val="009869B2"/>
    <w:rsid w:val="009874B6"/>
    <w:rsid w:val="0099323B"/>
    <w:rsid w:val="009956C7"/>
    <w:rsid w:val="009A330A"/>
    <w:rsid w:val="009A4BE6"/>
    <w:rsid w:val="009A4EF8"/>
    <w:rsid w:val="009A4F9A"/>
    <w:rsid w:val="009A629E"/>
    <w:rsid w:val="009A6EBB"/>
    <w:rsid w:val="009A741C"/>
    <w:rsid w:val="009A7A4E"/>
    <w:rsid w:val="009B2659"/>
    <w:rsid w:val="009B3072"/>
    <w:rsid w:val="009B3C64"/>
    <w:rsid w:val="009B4DED"/>
    <w:rsid w:val="009B7AD8"/>
    <w:rsid w:val="009B7C0A"/>
    <w:rsid w:val="009C5594"/>
    <w:rsid w:val="009C66D0"/>
    <w:rsid w:val="009C7A0A"/>
    <w:rsid w:val="009D054B"/>
    <w:rsid w:val="009D1007"/>
    <w:rsid w:val="009D10E0"/>
    <w:rsid w:val="009D2216"/>
    <w:rsid w:val="009D2E30"/>
    <w:rsid w:val="009D58E2"/>
    <w:rsid w:val="009D6B8D"/>
    <w:rsid w:val="009E5B19"/>
    <w:rsid w:val="009E7381"/>
    <w:rsid w:val="009F411C"/>
    <w:rsid w:val="009F69C5"/>
    <w:rsid w:val="00A017D9"/>
    <w:rsid w:val="00A03AA6"/>
    <w:rsid w:val="00A040CF"/>
    <w:rsid w:val="00A1005D"/>
    <w:rsid w:val="00A15095"/>
    <w:rsid w:val="00A17B75"/>
    <w:rsid w:val="00A17BFC"/>
    <w:rsid w:val="00A21412"/>
    <w:rsid w:val="00A21C43"/>
    <w:rsid w:val="00A21E08"/>
    <w:rsid w:val="00A258AA"/>
    <w:rsid w:val="00A27468"/>
    <w:rsid w:val="00A30494"/>
    <w:rsid w:val="00A3374E"/>
    <w:rsid w:val="00A35DCF"/>
    <w:rsid w:val="00A36E9C"/>
    <w:rsid w:val="00A3715E"/>
    <w:rsid w:val="00A42728"/>
    <w:rsid w:val="00A42ADA"/>
    <w:rsid w:val="00A43224"/>
    <w:rsid w:val="00A46876"/>
    <w:rsid w:val="00A4731B"/>
    <w:rsid w:val="00A61624"/>
    <w:rsid w:val="00A63080"/>
    <w:rsid w:val="00A65F3D"/>
    <w:rsid w:val="00A74C71"/>
    <w:rsid w:val="00A75337"/>
    <w:rsid w:val="00A753E9"/>
    <w:rsid w:val="00A77E25"/>
    <w:rsid w:val="00A83B33"/>
    <w:rsid w:val="00A92FF6"/>
    <w:rsid w:val="00A96EC4"/>
    <w:rsid w:val="00AB255D"/>
    <w:rsid w:val="00AB39B4"/>
    <w:rsid w:val="00AC1080"/>
    <w:rsid w:val="00AD156F"/>
    <w:rsid w:val="00AD2802"/>
    <w:rsid w:val="00AD3CEC"/>
    <w:rsid w:val="00AD6B11"/>
    <w:rsid w:val="00AE0E73"/>
    <w:rsid w:val="00AE4504"/>
    <w:rsid w:val="00AE4E04"/>
    <w:rsid w:val="00AE7560"/>
    <w:rsid w:val="00AE76C6"/>
    <w:rsid w:val="00AF0762"/>
    <w:rsid w:val="00B055FA"/>
    <w:rsid w:val="00B05628"/>
    <w:rsid w:val="00B05C16"/>
    <w:rsid w:val="00B078FA"/>
    <w:rsid w:val="00B176DE"/>
    <w:rsid w:val="00B20BE8"/>
    <w:rsid w:val="00B21C66"/>
    <w:rsid w:val="00B234DD"/>
    <w:rsid w:val="00B25054"/>
    <w:rsid w:val="00B273F8"/>
    <w:rsid w:val="00B32A0B"/>
    <w:rsid w:val="00B40268"/>
    <w:rsid w:val="00B44703"/>
    <w:rsid w:val="00B450DF"/>
    <w:rsid w:val="00B47EBD"/>
    <w:rsid w:val="00B506E3"/>
    <w:rsid w:val="00B533AE"/>
    <w:rsid w:val="00B5402C"/>
    <w:rsid w:val="00B54B0A"/>
    <w:rsid w:val="00B61121"/>
    <w:rsid w:val="00B61ACF"/>
    <w:rsid w:val="00B63D5E"/>
    <w:rsid w:val="00B649EB"/>
    <w:rsid w:val="00B65A26"/>
    <w:rsid w:val="00B705F3"/>
    <w:rsid w:val="00B7182F"/>
    <w:rsid w:val="00B732E6"/>
    <w:rsid w:val="00B73BE5"/>
    <w:rsid w:val="00B73EA6"/>
    <w:rsid w:val="00B7624F"/>
    <w:rsid w:val="00B81DFB"/>
    <w:rsid w:val="00B82F1D"/>
    <w:rsid w:val="00B878EC"/>
    <w:rsid w:val="00B878F2"/>
    <w:rsid w:val="00B9720E"/>
    <w:rsid w:val="00BA0978"/>
    <w:rsid w:val="00BA1863"/>
    <w:rsid w:val="00BA4025"/>
    <w:rsid w:val="00BA43AB"/>
    <w:rsid w:val="00BA77AB"/>
    <w:rsid w:val="00BB17E0"/>
    <w:rsid w:val="00BB23AE"/>
    <w:rsid w:val="00BB2B0E"/>
    <w:rsid w:val="00BB2ED3"/>
    <w:rsid w:val="00BB5C5E"/>
    <w:rsid w:val="00BB7B82"/>
    <w:rsid w:val="00BC28A3"/>
    <w:rsid w:val="00BC5C5D"/>
    <w:rsid w:val="00BC7422"/>
    <w:rsid w:val="00BC764C"/>
    <w:rsid w:val="00BD2F61"/>
    <w:rsid w:val="00BD7125"/>
    <w:rsid w:val="00BD7F59"/>
    <w:rsid w:val="00BE0C19"/>
    <w:rsid w:val="00BE6CA0"/>
    <w:rsid w:val="00BF7E40"/>
    <w:rsid w:val="00C02A28"/>
    <w:rsid w:val="00C04538"/>
    <w:rsid w:val="00C064BC"/>
    <w:rsid w:val="00C06AE2"/>
    <w:rsid w:val="00C07545"/>
    <w:rsid w:val="00C105BE"/>
    <w:rsid w:val="00C10F4A"/>
    <w:rsid w:val="00C115EB"/>
    <w:rsid w:val="00C11BDE"/>
    <w:rsid w:val="00C3093E"/>
    <w:rsid w:val="00C347FF"/>
    <w:rsid w:val="00C360CD"/>
    <w:rsid w:val="00C36CF0"/>
    <w:rsid w:val="00C43474"/>
    <w:rsid w:val="00C45BC6"/>
    <w:rsid w:val="00C4645E"/>
    <w:rsid w:val="00C46761"/>
    <w:rsid w:val="00C5268B"/>
    <w:rsid w:val="00C550AF"/>
    <w:rsid w:val="00C641D7"/>
    <w:rsid w:val="00C65B0E"/>
    <w:rsid w:val="00C65BB5"/>
    <w:rsid w:val="00C66535"/>
    <w:rsid w:val="00C714BD"/>
    <w:rsid w:val="00C718FB"/>
    <w:rsid w:val="00C72157"/>
    <w:rsid w:val="00C73503"/>
    <w:rsid w:val="00C73576"/>
    <w:rsid w:val="00C73A93"/>
    <w:rsid w:val="00C742C2"/>
    <w:rsid w:val="00C74CCF"/>
    <w:rsid w:val="00C769EF"/>
    <w:rsid w:val="00C7749C"/>
    <w:rsid w:val="00C80725"/>
    <w:rsid w:val="00C812A9"/>
    <w:rsid w:val="00C84694"/>
    <w:rsid w:val="00C866BF"/>
    <w:rsid w:val="00C91326"/>
    <w:rsid w:val="00C920F0"/>
    <w:rsid w:val="00C96F95"/>
    <w:rsid w:val="00CA2C75"/>
    <w:rsid w:val="00CA5C94"/>
    <w:rsid w:val="00CA7672"/>
    <w:rsid w:val="00CB067F"/>
    <w:rsid w:val="00CB137C"/>
    <w:rsid w:val="00CB221C"/>
    <w:rsid w:val="00CB24BA"/>
    <w:rsid w:val="00CC2F4E"/>
    <w:rsid w:val="00CD00D6"/>
    <w:rsid w:val="00CD0287"/>
    <w:rsid w:val="00CD094B"/>
    <w:rsid w:val="00CD0D90"/>
    <w:rsid w:val="00CD5E1D"/>
    <w:rsid w:val="00CD6590"/>
    <w:rsid w:val="00CE4F19"/>
    <w:rsid w:val="00CF2B1C"/>
    <w:rsid w:val="00CF2E67"/>
    <w:rsid w:val="00CF6D9C"/>
    <w:rsid w:val="00D04E4C"/>
    <w:rsid w:val="00D06968"/>
    <w:rsid w:val="00D10B7F"/>
    <w:rsid w:val="00D12EC5"/>
    <w:rsid w:val="00D170CC"/>
    <w:rsid w:val="00D17164"/>
    <w:rsid w:val="00D20F93"/>
    <w:rsid w:val="00D23217"/>
    <w:rsid w:val="00D23832"/>
    <w:rsid w:val="00D23B52"/>
    <w:rsid w:val="00D254E4"/>
    <w:rsid w:val="00D26357"/>
    <w:rsid w:val="00D26FC6"/>
    <w:rsid w:val="00D32E84"/>
    <w:rsid w:val="00D33621"/>
    <w:rsid w:val="00D35E11"/>
    <w:rsid w:val="00D362EE"/>
    <w:rsid w:val="00D41BB0"/>
    <w:rsid w:val="00D4257F"/>
    <w:rsid w:val="00D4723C"/>
    <w:rsid w:val="00D47B00"/>
    <w:rsid w:val="00D5188C"/>
    <w:rsid w:val="00D53CE9"/>
    <w:rsid w:val="00D55DBD"/>
    <w:rsid w:val="00D618CA"/>
    <w:rsid w:val="00D63AF9"/>
    <w:rsid w:val="00D72EDF"/>
    <w:rsid w:val="00D738E2"/>
    <w:rsid w:val="00D74A9B"/>
    <w:rsid w:val="00D74B8E"/>
    <w:rsid w:val="00D83396"/>
    <w:rsid w:val="00D836C5"/>
    <w:rsid w:val="00D86334"/>
    <w:rsid w:val="00D87E05"/>
    <w:rsid w:val="00D919B7"/>
    <w:rsid w:val="00D91D0F"/>
    <w:rsid w:val="00D94875"/>
    <w:rsid w:val="00D952D1"/>
    <w:rsid w:val="00D953B3"/>
    <w:rsid w:val="00D95484"/>
    <w:rsid w:val="00D96709"/>
    <w:rsid w:val="00DA5BF5"/>
    <w:rsid w:val="00DB2A55"/>
    <w:rsid w:val="00DB59BA"/>
    <w:rsid w:val="00DB69EE"/>
    <w:rsid w:val="00DC0901"/>
    <w:rsid w:val="00DC3D29"/>
    <w:rsid w:val="00DC40A3"/>
    <w:rsid w:val="00DD0C26"/>
    <w:rsid w:val="00DD1981"/>
    <w:rsid w:val="00DD3275"/>
    <w:rsid w:val="00DD3B9E"/>
    <w:rsid w:val="00DD6FE1"/>
    <w:rsid w:val="00DD7A14"/>
    <w:rsid w:val="00DE06EF"/>
    <w:rsid w:val="00DE34F8"/>
    <w:rsid w:val="00DE38E7"/>
    <w:rsid w:val="00DF1A37"/>
    <w:rsid w:val="00DF29E2"/>
    <w:rsid w:val="00DF6C67"/>
    <w:rsid w:val="00E03B02"/>
    <w:rsid w:val="00E03D52"/>
    <w:rsid w:val="00E03EC7"/>
    <w:rsid w:val="00E045CF"/>
    <w:rsid w:val="00E113B5"/>
    <w:rsid w:val="00E1218C"/>
    <w:rsid w:val="00E14995"/>
    <w:rsid w:val="00E15F2B"/>
    <w:rsid w:val="00E172AB"/>
    <w:rsid w:val="00E24CFD"/>
    <w:rsid w:val="00E30025"/>
    <w:rsid w:val="00E3415B"/>
    <w:rsid w:val="00E34646"/>
    <w:rsid w:val="00E34D12"/>
    <w:rsid w:val="00E34FCD"/>
    <w:rsid w:val="00E36130"/>
    <w:rsid w:val="00E412F2"/>
    <w:rsid w:val="00E41614"/>
    <w:rsid w:val="00E453EE"/>
    <w:rsid w:val="00E500DE"/>
    <w:rsid w:val="00E51877"/>
    <w:rsid w:val="00E53AEE"/>
    <w:rsid w:val="00E56045"/>
    <w:rsid w:val="00E62771"/>
    <w:rsid w:val="00E64888"/>
    <w:rsid w:val="00E72B81"/>
    <w:rsid w:val="00E737D2"/>
    <w:rsid w:val="00E761D8"/>
    <w:rsid w:val="00E83D79"/>
    <w:rsid w:val="00E93B53"/>
    <w:rsid w:val="00E96C5B"/>
    <w:rsid w:val="00EA2668"/>
    <w:rsid w:val="00EA3BAE"/>
    <w:rsid w:val="00EA41D0"/>
    <w:rsid w:val="00EA7843"/>
    <w:rsid w:val="00EB1C7C"/>
    <w:rsid w:val="00EB1F6A"/>
    <w:rsid w:val="00EB2BF5"/>
    <w:rsid w:val="00EB5F92"/>
    <w:rsid w:val="00EB7374"/>
    <w:rsid w:val="00EB78A0"/>
    <w:rsid w:val="00EC4573"/>
    <w:rsid w:val="00EC4E42"/>
    <w:rsid w:val="00ED0A2C"/>
    <w:rsid w:val="00ED2F66"/>
    <w:rsid w:val="00ED6581"/>
    <w:rsid w:val="00ED7250"/>
    <w:rsid w:val="00EE1B43"/>
    <w:rsid w:val="00EE51FD"/>
    <w:rsid w:val="00EE5AB4"/>
    <w:rsid w:val="00EF0F4C"/>
    <w:rsid w:val="00EF61A4"/>
    <w:rsid w:val="00EF7B01"/>
    <w:rsid w:val="00F003B0"/>
    <w:rsid w:val="00F007B2"/>
    <w:rsid w:val="00F00EB5"/>
    <w:rsid w:val="00F12950"/>
    <w:rsid w:val="00F15EBF"/>
    <w:rsid w:val="00F1612C"/>
    <w:rsid w:val="00F20171"/>
    <w:rsid w:val="00F22B59"/>
    <w:rsid w:val="00F23292"/>
    <w:rsid w:val="00F23C5D"/>
    <w:rsid w:val="00F24E63"/>
    <w:rsid w:val="00F25E55"/>
    <w:rsid w:val="00F26F59"/>
    <w:rsid w:val="00F30F85"/>
    <w:rsid w:val="00F35350"/>
    <w:rsid w:val="00F36626"/>
    <w:rsid w:val="00F418F5"/>
    <w:rsid w:val="00F43334"/>
    <w:rsid w:val="00F43F05"/>
    <w:rsid w:val="00F44B47"/>
    <w:rsid w:val="00F467E5"/>
    <w:rsid w:val="00F4688B"/>
    <w:rsid w:val="00F47FE5"/>
    <w:rsid w:val="00F50C42"/>
    <w:rsid w:val="00F5247C"/>
    <w:rsid w:val="00F52A78"/>
    <w:rsid w:val="00F531F6"/>
    <w:rsid w:val="00F57A4B"/>
    <w:rsid w:val="00F57E0F"/>
    <w:rsid w:val="00F60E29"/>
    <w:rsid w:val="00F650F4"/>
    <w:rsid w:val="00F66DE3"/>
    <w:rsid w:val="00F7038A"/>
    <w:rsid w:val="00F70B79"/>
    <w:rsid w:val="00F759AB"/>
    <w:rsid w:val="00F75FA1"/>
    <w:rsid w:val="00F760CF"/>
    <w:rsid w:val="00F76E39"/>
    <w:rsid w:val="00F76E6C"/>
    <w:rsid w:val="00F8128A"/>
    <w:rsid w:val="00F85507"/>
    <w:rsid w:val="00F85D62"/>
    <w:rsid w:val="00F87227"/>
    <w:rsid w:val="00F87232"/>
    <w:rsid w:val="00F9674E"/>
    <w:rsid w:val="00F96DB6"/>
    <w:rsid w:val="00F97ABF"/>
    <w:rsid w:val="00FA30ED"/>
    <w:rsid w:val="00FA44A9"/>
    <w:rsid w:val="00FA51B6"/>
    <w:rsid w:val="00FA5726"/>
    <w:rsid w:val="00FA6C21"/>
    <w:rsid w:val="00FB7A96"/>
    <w:rsid w:val="00FC1382"/>
    <w:rsid w:val="00FC4559"/>
    <w:rsid w:val="00FC6B6F"/>
    <w:rsid w:val="00FC7551"/>
    <w:rsid w:val="00FD41F9"/>
    <w:rsid w:val="00FD6BFE"/>
    <w:rsid w:val="00FE4C07"/>
    <w:rsid w:val="00FF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139CE"/>
  <w15:docId w15:val="{432B05B1-BEA4-48EE-AE1D-605F4BE9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559"/>
    <w:pPr>
      <w:spacing w:after="200" w:line="276" w:lineRule="auto"/>
    </w:pPr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817"/>
    <w:pPr>
      <w:spacing w:before="480" w:after="0"/>
      <w:contextualSpacing/>
      <w:outlineLvl w:val="0"/>
    </w:pPr>
    <w:rPr>
      <w:rFonts w:cs="Times New Roman"/>
      <w:smallCaps/>
      <w:spacing w:val="5"/>
      <w:sz w:val="36"/>
      <w:szCs w:val="36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817"/>
    <w:pPr>
      <w:spacing w:before="200" w:after="0" w:line="271" w:lineRule="auto"/>
      <w:outlineLvl w:val="1"/>
    </w:pPr>
    <w:rPr>
      <w:rFonts w:cs="Times New Roman"/>
      <w:smallCap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817"/>
    <w:pPr>
      <w:spacing w:before="200" w:after="0" w:line="271" w:lineRule="auto"/>
      <w:outlineLvl w:val="2"/>
    </w:pPr>
    <w:rPr>
      <w:rFonts w:cs="Times New Roman"/>
      <w:i/>
      <w:iCs/>
      <w:smallCaps/>
      <w:spacing w:val="5"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817"/>
    <w:pPr>
      <w:spacing w:after="0" w:line="271" w:lineRule="auto"/>
      <w:outlineLvl w:val="3"/>
    </w:pPr>
    <w:rPr>
      <w:rFonts w:cs="Times New Roman"/>
      <w:b/>
      <w:bCs/>
      <w:spacing w:val="5"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817"/>
    <w:pPr>
      <w:spacing w:after="0" w:line="271" w:lineRule="auto"/>
      <w:outlineLvl w:val="4"/>
    </w:pPr>
    <w:rPr>
      <w:rFonts w:cs="Times New Roman"/>
      <w:i/>
      <w:iCs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817"/>
    <w:pPr>
      <w:shd w:val="clear" w:color="auto" w:fill="FFFFFF"/>
      <w:spacing w:after="0" w:line="271" w:lineRule="auto"/>
      <w:outlineLvl w:val="5"/>
    </w:pPr>
    <w:rPr>
      <w:rFonts w:cs="Times New Roman"/>
      <w:b/>
      <w:bCs/>
      <w:color w:val="595959"/>
      <w:spacing w:val="5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817"/>
    <w:pPr>
      <w:spacing w:after="0"/>
      <w:outlineLvl w:val="6"/>
    </w:pPr>
    <w:rPr>
      <w:rFonts w:cs="Times New Roman"/>
      <w:b/>
      <w:bCs/>
      <w:i/>
      <w:iCs/>
      <w:color w:val="5A5A5A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817"/>
    <w:pPr>
      <w:spacing w:after="0"/>
      <w:outlineLvl w:val="7"/>
    </w:pPr>
    <w:rPr>
      <w:rFonts w:cs="Times New Roman"/>
      <w:b/>
      <w:bCs/>
      <w:color w:val="7F7F7F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817"/>
    <w:pPr>
      <w:spacing w:after="0" w:line="271" w:lineRule="auto"/>
      <w:outlineLvl w:val="8"/>
    </w:pPr>
    <w:rPr>
      <w:rFonts w:cs="Times New Roman"/>
      <w:b/>
      <w:bCs/>
      <w:i/>
      <w:iCs/>
      <w:color w:val="7F7F7F"/>
      <w:sz w:val="18"/>
      <w:szCs w:val="1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85817"/>
    <w:rPr>
      <w:smallCaps/>
      <w:spacing w:val="5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985817"/>
    <w:rPr>
      <w:smallCap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985817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985817"/>
    <w:rPr>
      <w:b/>
      <w:bCs/>
      <w:spacing w:val="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985817"/>
    <w:rPr>
      <w:i/>
      <w:iCs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985817"/>
    <w:rPr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link w:val="Heading7"/>
    <w:uiPriority w:val="9"/>
    <w:semiHidden/>
    <w:rsid w:val="00985817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link w:val="Heading8"/>
    <w:uiPriority w:val="9"/>
    <w:semiHidden/>
    <w:rsid w:val="00985817"/>
    <w:rPr>
      <w:b/>
      <w:bC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85817"/>
    <w:rPr>
      <w:b/>
      <w:bCs/>
      <w:i/>
      <w:iCs/>
      <w:color w:val="7F7F7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85817"/>
    <w:pPr>
      <w:spacing w:after="300" w:line="240" w:lineRule="auto"/>
      <w:contextualSpacing/>
    </w:pPr>
    <w:rPr>
      <w:rFonts w:cs="Times New Roman"/>
      <w:smallCaps/>
      <w:sz w:val="52"/>
      <w:szCs w:val="52"/>
      <w:lang w:bidi="ar-SA"/>
    </w:rPr>
  </w:style>
  <w:style w:type="character" w:customStyle="1" w:styleId="TitleChar">
    <w:name w:val="Title Char"/>
    <w:link w:val="Title"/>
    <w:uiPriority w:val="10"/>
    <w:rsid w:val="00985817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817"/>
    <w:rPr>
      <w:rFonts w:cs="Times New Roman"/>
      <w:i/>
      <w:iCs/>
      <w:smallCaps/>
      <w:spacing w:val="10"/>
      <w:sz w:val="28"/>
      <w:szCs w:val="28"/>
      <w:lang w:bidi="ar-SA"/>
    </w:rPr>
  </w:style>
  <w:style w:type="character" w:customStyle="1" w:styleId="SubtitleChar">
    <w:name w:val="Subtitle Char"/>
    <w:link w:val="Subtitle"/>
    <w:uiPriority w:val="11"/>
    <w:rsid w:val="00985817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985817"/>
    <w:rPr>
      <w:b/>
      <w:bCs/>
    </w:rPr>
  </w:style>
  <w:style w:type="character" w:styleId="Emphasis">
    <w:name w:val="Emphasis"/>
    <w:uiPriority w:val="20"/>
    <w:qFormat/>
    <w:rsid w:val="00985817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9858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8581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85817"/>
    <w:rPr>
      <w:rFonts w:cs="Times New Roman"/>
      <w:i/>
      <w:iCs/>
      <w:sz w:val="20"/>
      <w:szCs w:val="20"/>
      <w:lang w:bidi="ar-SA"/>
    </w:rPr>
  </w:style>
  <w:style w:type="character" w:customStyle="1" w:styleId="QuoteChar">
    <w:name w:val="Quote Char"/>
    <w:link w:val="Quote"/>
    <w:uiPriority w:val="29"/>
    <w:rsid w:val="0098581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81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cs="Times New Roman"/>
      <w:i/>
      <w:iCs/>
      <w:sz w:val="20"/>
      <w:szCs w:val="20"/>
      <w:lang w:bidi="ar-SA"/>
    </w:rPr>
  </w:style>
  <w:style w:type="character" w:customStyle="1" w:styleId="IntenseQuoteChar">
    <w:name w:val="Intense Quote Char"/>
    <w:link w:val="IntenseQuote"/>
    <w:uiPriority w:val="30"/>
    <w:rsid w:val="00985817"/>
    <w:rPr>
      <w:i/>
      <w:iCs/>
    </w:rPr>
  </w:style>
  <w:style w:type="character" w:styleId="SubtleEmphasis">
    <w:name w:val="Subtle Emphasis"/>
    <w:uiPriority w:val="19"/>
    <w:qFormat/>
    <w:rsid w:val="00985817"/>
    <w:rPr>
      <w:i/>
      <w:iCs/>
    </w:rPr>
  </w:style>
  <w:style w:type="character" w:styleId="IntenseEmphasis">
    <w:name w:val="Intense Emphasis"/>
    <w:uiPriority w:val="21"/>
    <w:qFormat/>
    <w:rsid w:val="00985817"/>
    <w:rPr>
      <w:b/>
      <w:bCs/>
      <w:i/>
      <w:iCs/>
    </w:rPr>
  </w:style>
  <w:style w:type="character" w:styleId="SubtleReference">
    <w:name w:val="Subtle Reference"/>
    <w:uiPriority w:val="31"/>
    <w:qFormat/>
    <w:rsid w:val="00985817"/>
    <w:rPr>
      <w:smallCaps/>
    </w:rPr>
  </w:style>
  <w:style w:type="character" w:styleId="IntenseReference">
    <w:name w:val="Intense Reference"/>
    <w:uiPriority w:val="32"/>
    <w:qFormat/>
    <w:rsid w:val="00985817"/>
    <w:rPr>
      <w:b/>
      <w:bCs/>
      <w:smallCaps/>
    </w:rPr>
  </w:style>
  <w:style w:type="character" w:styleId="BookTitle">
    <w:name w:val="Book Title"/>
    <w:uiPriority w:val="33"/>
    <w:qFormat/>
    <w:rsid w:val="0098581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5817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7086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70861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47086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70861"/>
    <w:rPr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3CE9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Style1">
    <w:name w:val="Style1"/>
    <w:basedOn w:val="Normal"/>
    <w:rsid w:val="0054409B"/>
    <w:pPr>
      <w:tabs>
        <w:tab w:val="left" w:pos="357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hr-HR" w:bidi="ar-SA"/>
    </w:rPr>
  </w:style>
  <w:style w:type="paragraph" w:styleId="BodyText2">
    <w:name w:val="Body Text 2"/>
    <w:basedOn w:val="Normal"/>
    <w:link w:val="BodyText2Char"/>
    <w:rsid w:val="0062505C"/>
    <w:pPr>
      <w:tabs>
        <w:tab w:val="left" w:pos="6804"/>
      </w:tabs>
      <w:spacing w:after="0" w:line="240" w:lineRule="auto"/>
      <w:ind w:right="-341"/>
      <w:jc w:val="both"/>
    </w:pPr>
    <w:rPr>
      <w:rFonts w:ascii="Times New Roman" w:eastAsia="Times New Roman" w:hAnsi="Times New Roman" w:cs="Times New Roman"/>
      <w:szCs w:val="20"/>
      <w:lang w:val="en-AU" w:bidi="ar-SA"/>
    </w:rPr>
  </w:style>
  <w:style w:type="character" w:customStyle="1" w:styleId="BodyText2Char">
    <w:name w:val="Body Text 2 Char"/>
    <w:basedOn w:val="DefaultParagraphFont"/>
    <w:link w:val="BodyText2"/>
    <w:rsid w:val="0062505C"/>
    <w:rPr>
      <w:rFonts w:ascii="Times New Roman" w:eastAsia="Times New Roman" w:hAnsi="Times New Roman" w:cs="Times New Roman"/>
      <w:sz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ABE30-1DF3-44E1-B701-8B62E0FFD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4822</Words>
  <Characters>27489</Characters>
  <Application>Microsoft Office Word</Application>
  <DocSecurity>0</DocSecurity>
  <Lines>229</Lines>
  <Paragraphs>64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2</cp:revision>
  <cp:lastPrinted>2026-04-22T14:21:00Z</cp:lastPrinted>
  <dcterms:created xsi:type="dcterms:W3CDTF">2026-04-24T07:45:00Z</dcterms:created>
  <dcterms:modified xsi:type="dcterms:W3CDTF">2026-04-24T07:45:00Z</dcterms:modified>
</cp:coreProperties>
</file>